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E998F" w14:textId="67198E8D" w:rsidR="00CA0B09" w:rsidRPr="00847573" w:rsidRDefault="00654D26" w:rsidP="00CA0B09">
      <w:pPr>
        <w:widowControl/>
        <w:tabs>
          <w:tab w:val="left" w:pos="1701"/>
          <w:tab w:val="right" w:pos="9639"/>
        </w:tabs>
        <w:spacing w:after="60"/>
        <w:jc w:val="left"/>
        <w:rPr>
          <w:rFonts w:ascii="Arial" w:hAnsi="Arial" w:cs="Arial"/>
          <w:b/>
          <w:kern w:val="0"/>
          <w:sz w:val="28"/>
          <w:szCs w:val="28"/>
          <w:lang w:val="en-US"/>
        </w:rPr>
      </w:pPr>
      <w:r w:rsidRPr="00654D26">
        <w:rPr>
          <w:rFonts w:ascii="Arial" w:eastAsia="MS PGothic" w:hAnsi="Arial" w:cs="Arial"/>
          <w:b/>
          <w:kern w:val="0"/>
          <w:sz w:val="28"/>
          <w:szCs w:val="28"/>
          <w:lang w:val="en-US"/>
        </w:rPr>
        <w:t>3GPP TSG-RAN WG2 Meeting #12</w:t>
      </w:r>
      <w:r w:rsidR="008D4340">
        <w:rPr>
          <w:rFonts w:ascii="Arial" w:eastAsia="MS PGothic" w:hAnsi="Arial" w:cs="Arial"/>
          <w:b/>
          <w:kern w:val="0"/>
          <w:sz w:val="28"/>
          <w:szCs w:val="28"/>
          <w:lang w:val="en-US"/>
        </w:rPr>
        <w:t>7</w:t>
      </w:r>
      <w:r w:rsidR="00CA0B09" w:rsidRPr="00CA0B09">
        <w:rPr>
          <w:rFonts w:ascii="Arial" w:eastAsia="MS PGothic" w:hAnsi="Arial" w:cs="Arial"/>
          <w:b/>
          <w:kern w:val="0"/>
          <w:sz w:val="28"/>
          <w:szCs w:val="28"/>
          <w:lang w:val="en-US"/>
        </w:rPr>
        <w:tab/>
      </w:r>
      <w:r w:rsidR="00D5581C" w:rsidRPr="00D5581C">
        <w:rPr>
          <w:rFonts w:ascii="Arial" w:eastAsia="MS PGothic" w:hAnsi="Arial" w:cs="Arial"/>
          <w:b/>
          <w:kern w:val="0"/>
          <w:sz w:val="28"/>
          <w:szCs w:val="28"/>
          <w:lang w:val="en-US"/>
        </w:rPr>
        <w:t>R2-2</w:t>
      </w:r>
      <w:r w:rsidR="00847573">
        <w:rPr>
          <w:rFonts w:ascii="Arial" w:eastAsia="MS PGothic" w:hAnsi="Arial" w:cs="Arial"/>
          <w:b/>
          <w:kern w:val="0"/>
          <w:sz w:val="28"/>
          <w:szCs w:val="28"/>
          <w:lang w:val="en-US"/>
        </w:rPr>
        <w:t>4</w:t>
      </w:r>
      <w:r w:rsidR="00847573">
        <w:rPr>
          <w:rFonts w:ascii="맑은 고딕" w:eastAsia="맑은 고딕" w:hAnsi="맑은 고딕" w:cs="맑은 고딕"/>
          <w:b/>
          <w:kern w:val="0"/>
          <w:sz w:val="28"/>
          <w:szCs w:val="28"/>
          <w:lang w:val="en-US" w:eastAsia="ko-KR"/>
        </w:rPr>
        <w:t>0</w:t>
      </w:r>
      <w:r w:rsidR="007A2D56">
        <w:rPr>
          <w:rFonts w:ascii="맑은 고딕" w:eastAsia="맑은 고딕" w:hAnsi="맑은 고딕" w:cs="맑은 고딕"/>
          <w:b/>
          <w:kern w:val="0"/>
          <w:sz w:val="28"/>
          <w:szCs w:val="28"/>
          <w:lang w:val="en-US" w:eastAsia="ko-KR"/>
        </w:rPr>
        <w:t>6352</w:t>
      </w:r>
    </w:p>
    <w:p w14:paraId="3215E3E8" w14:textId="5D8B8795" w:rsidR="00CA0B09" w:rsidRPr="00CA0B09" w:rsidRDefault="008D4340" w:rsidP="00CA0B09">
      <w:pPr>
        <w:widowControl/>
        <w:tabs>
          <w:tab w:val="left" w:pos="1701"/>
          <w:tab w:val="right" w:pos="9639"/>
        </w:tabs>
        <w:spacing w:after="240"/>
        <w:jc w:val="left"/>
        <w:rPr>
          <w:rFonts w:ascii="Arial" w:eastAsia="MS PGothic" w:hAnsi="Arial" w:cs="Arial"/>
          <w:b/>
          <w:kern w:val="0"/>
          <w:sz w:val="28"/>
          <w:szCs w:val="28"/>
          <w:lang w:val="en-US"/>
        </w:rPr>
      </w:pPr>
      <w:r>
        <w:rPr>
          <w:rFonts w:ascii="맑은 고딕" w:eastAsia="맑은 고딕" w:hAnsi="맑은 고딕" w:cs="맑은 고딕" w:hint="eastAsia"/>
          <w:b/>
          <w:kern w:val="0"/>
          <w:sz w:val="28"/>
          <w:szCs w:val="28"/>
          <w:lang w:val="en-US" w:eastAsia="ko-KR"/>
        </w:rPr>
        <w:t>M</w:t>
      </w:r>
      <w:r>
        <w:rPr>
          <w:rFonts w:ascii="맑은 고딕" w:eastAsia="맑은 고딕" w:hAnsi="맑은 고딕" w:cs="맑은 고딕"/>
          <w:b/>
          <w:kern w:val="0"/>
          <w:sz w:val="28"/>
          <w:szCs w:val="28"/>
          <w:lang w:val="en-US" w:eastAsia="ko-KR"/>
        </w:rPr>
        <w:t>aastricht</w:t>
      </w:r>
      <w:r w:rsidR="0053334C"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N</w:t>
      </w:r>
      <w:r w:rsidR="00285395">
        <w:rPr>
          <w:rFonts w:ascii="Arial" w:eastAsia="MS PGothic" w:hAnsi="Arial" w:cs="Arial"/>
          <w:b/>
          <w:kern w:val="0"/>
          <w:sz w:val="28"/>
          <w:szCs w:val="28"/>
          <w:lang w:val="en-US"/>
        </w:rPr>
        <w:t>etherlands</w:t>
      </w:r>
      <w:r w:rsidR="00160718">
        <w:rPr>
          <w:rFonts w:ascii="Arial" w:eastAsia="MS PGothic" w:hAnsi="Arial" w:cs="Arial"/>
          <w:b/>
          <w:kern w:val="0"/>
          <w:sz w:val="28"/>
          <w:szCs w:val="28"/>
          <w:lang w:val="en-US"/>
        </w:rPr>
        <w:t>,</w:t>
      </w:r>
      <w:r w:rsidR="0053334C"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Aug</w:t>
      </w:r>
      <w:r w:rsidR="0053334C"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19</w:t>
      </w:r>
      <w:r w:rsidR="0053334C" w:rsidRPr="0053334C">
        <w:rPr>
          <w:rFonts w:ascii="Arial" w:eastAsia="MS PGothic" w:hAnsi="Arial" w:cs="Arial"/>
          <w:b/>
          <w:kern w:val="0"/>
          <w:sz w:val="28"/>
          <w:szCs w:val="28"/>
          <w:lang w:val="en-US"/>
        </w:rPr>
        <w:t xml:space="preserve">th – </w:t>
      </w:r>
      <w:r w:rsidR="00160718">
        <w:rPr>
          <w:rFonts w:ascii="Arial" w:eastAsia="MS PGothic" w:hAnsi="Arial" w:cs="Arial"/>
          <w:b/>
          <w:kern w:val="0"/>
          <w:sz w:val="28"/>
          <w:szCs w:val="28"/>
          <w:lang w:val="en-US"/>
        </w:rPr>
        <w:t>2</w:t>
      </w:r>
      <w:r>
        <w:rPr>
          <w:rFonts w:ascii="Arial" w:eastAsia="MS PGothic" w:hAnsi="Arial" w:cs="Arial"/>
          <w:b/>
          <w:kern w:val="0"/>
          <w:sz w:val="28"/>
          <w:szCs w:val="28"/>
          <w:lang w:val="en-US"/>
        </w:rPr>
        <w:t>3</w:t>
      </w:r>
      <w:r w:rsidR="0053334C" w:rsidRPr="0053334C">
        <w:rPr>
          <w:rFonts w:ascii="Arial" w:eastAsia="MS PGothic" w:hAnsi="Arial" w:cs="Arial"/>
          <w:b/>
          <w:kern w:val="0"/>
          <w:sz w:val="28"/>
          <w:szCs w:val="28"/>
          <w:lang w:val="en-US"/>
        </w:rPr>
        <w:t>th, 202</w:t>
      </w:r>
      <w:r w:rsidR="00847573">
        <w:rPr>
          <w:rFonts w:ascii="Arial" w:eastAsia="MS PGothic" w:hAnsi="Arial" w:cs="Arial"/>
          <w:b/>
          <w:kern w:val="0"/>
          <w:sz w:val="28"/>
          <w:szCs w:val="28"/>
          <w:lang w:val="en-US"/>
        </w:rPr>
        <w:t>4</w:t>
      </w:r>
      <w:r w:rsidR="00654D26">
        <w:rPr>
          <w:rFonts w:ascii="Arial" w:eastAsia="MS PGothic" w:hAnsi="Arial" w:cs="Arial"/>
          <w:b/>
          <w:kern w:val="0"/>
          <w:sz w:val="28"/>
          <w:szCs w:val="28"/>
          <w:lang w:val="en-US"/>
        </w:rPr>
        <w:t xml:space="preserve"> </w:t>
      </w:r>
      <w:r w:rsidR="00654D26">
        <w:rPr>
          <w:rFonts w:ascii="Arial" w:eastAsia="MS PGothic" w:hAnsi="Arial" w:cs="Arial"/>
          <w:b/>
          <w:kern w:val="0"/>
          <w:sz w:val="28"/>
          <w:szCs w:val="28"/>
          <w:lang w:val="en-US"/>
        </w:rPr>
        <w:tab/>
      </w:r>
    </w:p>
    <w:p w14:paraId="12A4C011" w14:textId="75DF3D19"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847573">
        <w:rPr>
          <w:rFonts w:ascii="Arial" w:eastAsia="Arial Unicode MS" w:hAnsi="Arial" w:cs="Arial"/>
          <w:b/>
          <w:bCs/>
          <w:kern w:val="0"/>
          <w:sz w:val="24"/>
          <w:szCs w:val="20"/>
        </w:rPr>
        <w:t>8</w:t>
      </w:r>
      <w:r w:rsidR="00341A81" w:rsidRPr="00341A81">
        <w:rPr>
          <w:rFonts w:ascii="Arial" w:eastAsia="Arial Unicode MS" w:hAnsi="Arial" w:cs="Arial"/>
          <w:b/>
          <w:bCs/>
          <w:kern w:val="0"/>
          <w:sz w:val="24"/>
          <w:szCs w:val="20"/>
        </w:rPr>
        <w:t>.</w:t>
      </w:r>
      <w:r w:rsidR="00847573">
        <w:rPr>
          <w:rFonts w:ascii="Arial" w:eastAsia="Arial Unicode MS" w:hAnsi="Arial" w:cs="Arial"/>
          <w:b/>
          <w:bCs/>
          <w:kern w:val="0"/>
          <w:sz w:val="24"/>
          <w:szCs w:val="20"/>
        </w:rPr>
        <w:t>8</w:t>
      </w:r>
      <w:r w:rsidR="00341A81" w:rsidRPr="00341A81">
        <w:rPr>
          <w:rFonts w:ascii="Arial" w:eastAsia="Arial Unicode MS" w:hAnsi="Arial" w:cs="Arial"/>
          <w:b/>
          <w:bCs/>
          <w:kern w:val="0"/>
          <w:sz w:val="24"/>
          <w:szCs w:val="20"/>
        </w:rPr>
        <w:t xml:space="preserve">.4 </w:t>
      </w:r>
      <w:r w:rsidR="00847573">
        <w:rPr>
          <w:rFonts w:ascii="Arial" w:eastAsia="Arial Unicode MS" w:hAnsi="Arial" w:cs="Arial"/>
          <w:b/>
          <w:bCs/>
          <w:kern w:val="0"/>
          <w:sz w:val="24"/>
          <w:szCs w:val="20"/>
        </w:rPr>
        <w:t>Support of broadcast service</w:t>
      </w:r>
    </w:p>
    <w:p w14:paraId="6E57B6C2" w14:textId="00F2463B"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8D4340">
        <w:rPr>
          <w:rFonts w:ascii="Arial" w:eastAsia="Arial Unicode MS" w:hAnsi="Arial" w:cs="Arial"/>
          <w:b/>
          <w:bCs/>
          <w:kern w:val="0"/>
          <w:sz w:val="24"/>
          <w:szCs w:val="20"/>
        </w:rPr>
        <w:t xml:space="preserve">Signalling for the </w:t>
      </w:r>
      <w:r w:rsidR="00084A7C">
        <w:rPr>
          <w:rFonts w:ascii="Arial" w:eastAsia="Arial Unicode MS" w:hAnsi="Arial" w:cs="Arial"/>
          <w:b/>
          <w:bCs/>
          <w:kern w:val="0"/>
          <w:sz w:val="24"/>
          <w:szCs w:val="20"/>
          <w:lang w:eastAsia="ko-KR"/>
        </w:rPr>
        <w:t xml:space="preserve">support of </w:t>
      </w:r>
      <w:r w:rsidR="00067119">
        <w:rPr>
          <w:rFonts w:ascii="Arial" w:eastAsia="Arial Unicode MS" w:hAnsi="Arial" w:cs="Arial"/>
          <w:b/>
          <w:bCs/>
          <w:kern w:val="0"/>
          <w:sz w:val="24"/>
          <w:szCs w:val="20"/>
          <w:lang w:eastAsia="ko-KR"/>
        </w:rPr>
        <w:t xml:space="preserve">MBS </w:t>
      </w:r>
      <w:r w:rsidR="00084A7C">
        <w:rPr>
          <w:rFonts w:ascii="Arial" w:eastAsia="Arial Unicode MS" w:hAnsi="Arial" w:cs="Arial"/>
          <w:b/>
          <w:bCs/>
          <w:kern w:val="0"/>
          <w:sz w:val="24"/>
          <w:szCs w:val="20"/>
          <w:lang w:eastAsia="ko-KR"/>
        </w:rPr>
        <w:t>broadcast service in NTN</w:t>
      </w:r>
    </w:p>
    <w:p w14:paraId="1D127048" w14:textId="2DBE7AB3"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lang w:eastAsia="en-US"/>
        </w:rPr>
        <w:t>ETRI</w:t>
      </w:r>
    </w:p>
    <w:p w14:paraId="360B2571" w14:textId="627E89E0"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4DAEEFC0" w14:textId="2A35304F" w:rsidR="0082766C" w:rsidRDefault="0082766C" w:rsidP="00CE2768">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 xml:space="preserve">uring </w:t>
      </w:r>
      <w:r w:rsidR="00A53E8F">
        <w:rPr>
          <w:rFonts w:ascii="Arial" w:eastAsia="Arial Unicode MS" w:hAnsi="Arial"/>
          <w:kern w:val="0"/>
          <w:szCs w:val="20"/>
          <w:lang w:eastAsia="ko-KR"/>
        </w:rPr>
        <w:t>the 102</w:t>
      </w:r>
      <w:r w:rsidR="00A53E8F" w:rsidRPr="00A53E8F">
        <w:rPr>
          <w:rFonts w:ascii="Arial" w:eastAsia="Arial Unicode MS" w:hAnsi="Arial"/>
          <w:kern w:val="0"/>
          <w:szCs w:val="20"/>
          <w:vertAlign w:val="superscript"/>
          <w:lang w:eastAsia="ko-KR"/>
        </w:rPr>
        <w:t>th</w:t>
      </w:r>
      <w:r w:rsidR="00A53E8F">
        <w:rPr>
          <w:rFonts w:ascii="Arial" w:eastAsia="Arial Unicode MS" w:hAnsi="Arial"/>
          <w:kern w:val="0"/>
          <w:szCs w:val="20"/>
          <w:lang w:eastAsia="ko-KR"/>
        </w:rPr>
        <w:t xml:space="preserve"> meeting of </w:t>
      </w:r>
      <w:r>
        <w:rPr>
          <w:rFonts w:ascii="Arial" w:eastAsia="Arial Unicode MS" w:hAnsi="Arial"/>
          <w:kern w:val="0"/>
          <w:szCs w:val="20"/>
          <w:lang w:eastAsia="ko-KR"/>
        </w:rPr>
        <w:t xml:space="preserve">RAN, </w:t>
      </w:r>
      <w:r w:rsidR="00126B2A">
        <w:rPr>
          <w:rFonts w:ascii="Arial" w:eastAsia="Arial Unicode MS" w:hAnsi="Arial"/>
          <w:kern w:val="0"/>
          <w:szCs w:val="20"/>
          <w:lang w:eastAsia="ko-KR"/>
        </w:rPr>
        <w:t>a new WI on NTN for NR phase 3 was approved, including the following objective</w:t>
      </w:r>
      <w:r>
        <w:rPr>
          <w:rFonts w:ascii="Arial" w:eastAsia="Arial Unicode MS" w:hAnsi="Arial"/>
          <w:kern w:val="0"/>
          <w:szCs w:val="20"/>
          <w:lang w:eastAsia="ko-KR"/>
        </w:rPr>
        <w:t>:</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82766C" w14:paraId="7E1DBC6A" w14:textId="77777777" w:rsidTr="00EB4884">
        <w:trPr>
          <w:trHeight w:val="1524"/>
        </w:trPr>
        <w:tc>
          <w:tcPr>
            <w:tcW w:w="9855" w:type="dxa"/>
          </w:tcPr>
          <w:p w14:paraId="46701F5D" w14:textId="77777777" w:rsidR="0082766C" w:rsidRDefault="00126B2A" w:rsidP="00126B2A">
            <w:pPr>
              <w:pStyle w:val="a5"/>
              <w:numPr>
                <w:ilvl w:val="0"/>
                <w:numId w:val="35"/>
              </w:numPr>
              <w:spacing w:before="120" w:afterLines="50" w:after="120"/>
              <w:ind w:left="1200" w:firstLineChars="0"/>
              <w:rPr>
                <w:rFonts w:ascii="Arial" w:eastAsia="Arial Unicode MS" w:hAnsi="Arial"/>
                <w:kern w:val="0"/>
                <w:szCs w:val="20"/>
                <w:lang w:eastAsia="zh-CN"/>
              </w:rPr>
            </w:pPr>
            <w:r>
              <w:rPr>
                <w:rFonts w:ascii="Arial" w:eastAsia="Arial Unicode MS" w:hAnsi="Arial"/>
                <w:kern w:val="0"/>
                <w:szCs w:val="20"/>
                <w:lang w:eastAsia="ko-KR"/>
              </w:rPr>
              <w:t>Specify signalling of the intended service area of a broadcast service (</w:t>
            </w:r>
            <w:proofErr w:type="gramStart"/>
            <w:r>
              <w:rPr>
                <w:rFonts w:ascii="Arial" w:eastAsia="Arial Unicode MS" w:hAnsi="Arial"/>
                <w:kern w:val="0"/>
                <w:szCs w:val="20"/>
                <w:lang w:eastAsia="ko-KR"/>
              </w:rPr>
              <w:t>e.g.</w:t>
            </w:r>
            <w:proofErr w:type="gramEnd"/>
            <w:r>
              <w:rPr>
                <w:rFonts w:ascii="Arial" w:eastAsia="Arial Unicode MS" w:hAnsi="Arial"/>
                <w:kern w:val="0"/>
                <w:szCs w:val="20"/>
                <w:lang w:eastAsia="ko-KR"/>
              </w:rPr>
              <w:t xml:space="preserve"> MBS broadcast) via NR NTN [RAN2, RAN3]</w:t>
            </w:r>
            <w:r w:rsidR="0082766C" w:rsidRPr="00A53030">
              <w:rPr>
                <w:rFonts w:ascii="Arial" w:eastAsia="Arial Unicode MS" w:hAnsi="Arial"/>
                <w:kern w:val="0"/>
                <w:szCs w:val="20"/>
                <w:lang w:eastAsia="ko-KR"/>
              </w:rPr>
              <w:t>.</w:t>
            </w:r>
          </w:p>
          <w:p w14:paraId="73E01A68" w14:textId="13DDCA5A" w:rsidR="00126B2A" w:rsidRDefault="00126B2A" w:rsidP="00126B2A">
            <w:pPr>
              <w:pStyle w:val="a5"/>
              <w:numPr>
                <w:ilvl w:val="1"/>
                <w:numId w:val="35"/>
              </w:numPr>
              <w:spacing w:line="276" w:lineRule="auto"/>
              <w:ind w:left="1200" w:firstLineChars="0"/>
              <w:contextualSpacing/>
              <w:rPr>
                <w:rFonts w:ascii="Times New Roman" w:hAnsi="Times New Roman"/>
                <w:sz w:val="20"/>
                <w:szCs w:val="20"/>
              </w:rPr>
            </w:pPr>
            <w:r w:rsidRPr="00B079B6">
              <w:rPr>
                <w:rFonts w:ascii="Times New Roman" w:hAnsi="Times New Roman"/>
                <w:sz w:val="20"/>
                <w:szCs w:val="20"/>
                <w:highlight w:val="yellow"/>
              </w:rPr>
              <w:t>Specify SIB signalling to indicate the intended service area in case the satellite footprint covers a larger area.</w:t>
            </w:r>
            <w:r>
              <w:rPr>
                <w:rFonts w:ascii="Times New Roman" w:hAnsi="Times New Roman"/>
                <w:sz w:val="20"/>
                <w:szCs w:val="20"/>
              </w:rPr>
              <w:t xml:space="preserve"> [RAN2]</w:t>
            </w:r>
          </w:p>
          <w:p w14:paraId="6F21C8B5" w14:textId="7979E258" w:rsidR="00126B2A" w:rsidRPr="00126B2A" w:rsidRDefault="00126B2A" w:rsidP="00126B2A">
            <w:pPr>
              <w:pStyle w:val="a5"/>
              <w:numPr>
                <w:ilvl w:val="1"/>
                <w:numId w:val="35"/>
              </w:numPr>
              <w:spacing w:line="276" w:lineRule="auto"/>
              <w:ind w:left="1200" w:firstLineChars="0"/>
              <w:contextualSpacing/>
              <w:rPr>
                <w:rFonts w:ascii="Times New Roman" w:hAnsi="Times New Roman"/>
                <w:sz w:val="20"/>
                <w:szCs w:val="20"/>
              </w:rPr>
            </w:pPr>
            <w:r>
              <w:rPr>
                <w:rFonts w:ascii="Times New Roman" w:hAnsi="Times New Roman"/>
                <w:sz w:val="20"/>
                <w:szCs w:val="20"/>
              </w:rPr>
              <w:t>Specify the necessary between CN and NG-RAN. [RAN3]</w:t>
            </w:r>
          </w:p>
        </w:tc>
      </w:tr>
    </w:tbl>
    <w:p w14:paraId="124A392D" w14:textId="5985828B" w:rsidR="00323DB9" w:rsidRDefault="00323DB9" w:rsidP="00A84AAC">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T</w:t>
      </w:r>
      <w:r>
        <w:rPr>
          <w:rFonts w:ascii="Arial" w:eastAsia="Arial Unicode MS" w:hAnsi="Arial"/>
          <w:kern w:val="0"/>
          <w:szCs w:val="20"/>
          <w:lang w:eastAsia="ko-KR"/>
        </w:rPr>
        <w:t>he first discussion regarding the new WI took place during 125bis</w:t>
      </w:r>
      <w:r w:rsidRPr="00A53E8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and then, the following agreements were made for the support of broadcast service in NTN.</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323DB9" w14:paraId="3DE4C24F" w14:textId="77777777" w:rsidTr="00F30FF4">
        <w:trPr>
          <w:trHeight w:val="1524"/>
        </w:trPr>
        <w:tc>
          <w:tcPr>
            <w:tcW w:w="9855" w:type="dxa"/>
          </w:tcPr>
          <w:p w14:paraId="219A2EDD" w14:textId="77777777" w:rsidR="00323DB9" w:rsidRPr="00323DB9" w:rsidRDefault="00323DB9" w:rsidP="00323DB9">
            <w:pPr>
              <w:spacing w:line="276" w:lineRule="auto"/>
              <w:contextualSpacing/>
              <w:rPr>
                <w:rFonts w:ascii="Arial" w:eastAsia="Arial Unicode MS" w:hAnsi="Arial"/>
                <w:kern w:val="0"/>
                <w:szCs w:val="20"/>
                <w:lang w:eastAsia="ko-KR"/>
              </w:rPr>
            </w:pPr>
            <w:r w:rsidRPr="00323DB9">
              <w:rPr>
                <w:rFonts w:ascii="Arial" w:eastAsia="Arial Unicode MS" w:hAnsi="Arial"/>
                <w:kern w:val="0"/>
                <w:szCs w:val="20"/>
                <w:lang w:eastAsia="ko-KR"/>
              </w:rPr>
              <w:t>Agreements:</w:t>
            </w:r>
          </w:p>
          <w:p w14:paraId="330487E9" w14:textId="6F2CE3E4" w:rsidR="00323DB9" w:rsidRPr="00323DB9" w:rsidRDefault="00323DB9" w:rsidP="002719C7">
            <w:pPr>
              <w:pStyle w:val="Doc-text2"/>
              <w:tabs>
                <w:tab w:val="clear" w:pos="1622"/>
              </w:tabs>
              <w:ind w:left="477" w:hanging="477"/>
            </w:pPr>
            <w:r w:rsidRPr="00323DB9">
              <w:t>1.</w:t>
            </w:r>
            <w:r>
              <w:t xml:space="preserve">  </w:t>
            </w:r>
            <w:r w:rsidRPr="00323DB9">
              <w:t>For MBS broadcast service we don’t restrict the work to any satellite constellation type</w:t>
            </w:r>
          </w:p>
          <w:p w14:paraId="4FDED541" w14:textId="77777777" w:rsidR="00323DB9" w:rsidRPr="00323DB9" w:rsidRDefault="00323DB9" w:rsidP="002719C7">
            <w:pPr>
              <w:pStyle w:val="Doc-text2"/>
              <w:tabs>
                <w:tab w:val="clear" w:pos="1622"/>
              </w:tabs>
              <w:ind w:left="336" w:hanging="336"/>
            </w:pPr>
            <w:r w:rsidRPr="00323DB9">
              <w:t>2.</w:t>
            </w:r>
            <w:r w:rsidRPr="00323DB9">
              <w:tab/>
              <w:t>We prioritize working on a solution for MBS broadcast but we don’t preclude other broadcast services, namely ETWS</w:t>
            </w:r>
          </w:p>
          <w:p w14:paraId="32A7EFC3" w14:textId="77777777" w:rsidR="00323DB9" w:rsidRPr="00B71A3C" w:rsidRDefault="00323DB9" w:rsidP="002719C7">
            <w:pPr>
              <w:pStyle w:val="Doc-text2"/>
              <w:tabs>
                <w:tab w:val="clear" w:pos="1622"/>
              </w:tabs>
              <w:ind w:left="336" w:hanging="336"/>
            </w:pPr>
            <w:r w:rsidRPr="00B71A3C">
              <w:t>3.</w:t>
            </w:r>
            <w:r w:rsidRPr="00B71A3C">
              <w:tab/>
              <w:t xml:space="preserve">We will cover at least the case where the indicated intended service area covers a portion of </w:t>
            </w:r>
            <w:proofErr w:type="gramStart"/>
            <w:r w:rsidRPr="00B71A3C">
              <w:t>a</w:t>
            </w:r>
            <w:proofErr w:type="gramEnd"/>
            <w:r w:rsidRPr="00B71A3C">
              <w:t xml:space="preserve"> NTN cell</w:t>
            </w:r>
          </w:p>
          <w:p w14:paraId="6FA5DAD0" w14:textId="77777777" w:rsidR="00323DB9" w:rsidRPr="00893C3F" w:rsidRDefault="00323DB9" w:rsidP="002719C7">
            <w:pPr>
              <w:pStyle w:val="Doc-text2"/>
              <w:tabs>
                <w:tab w:val="clear" w:pos="1622"/>
              </w:tabs>
              <w:ind w:left="336" w:hanging="336"/>
            </w:pPr>
            <w:r w:rsidRPr="00B71A3C">
              <w:t>4.</w:t>
            </w:r>
            <w:r w:rsidRPr="00B71A3C">
              <w:tab/>
              <w:t xml:space="preserve">The intended service area can </w:t>
            </w:r>
            <w:r w:rsidRPr="00893C3F">
              <w:t>cover the area of more than one NTN cells (or portions thereof)</w:t>
            </w:r>
          </w:p>
          <w:p w14:paraId="48C848A3" w14:textId="737A34E0" w:rsidR="00323DB9" w:rsidRPr="00893C3F" w:rsidRDefault="00323DB9" w:rsidP="002719C7">
            <w:pPr>
              <w:pStyle w:val="Doc-text2"/>
              <w:tabs>
                <w:tab w:val="clear" w:pos="1622"/>
              </w:tabs>
              <w:ind w:left="336" w:hanging="336"/>
            </w:pPr>
            <w:r w:rsidRPr="00893C3F">
              <w:t>5.</w:t>
            </w:r>
            <w:r w:rsidRPr="00893C3F">
              <w:tab/>
              <w:t>Can discuss next time whether the broadcast transmission can be limited to the intended service area only (</w:t>
            </w:r>
            <w:proofErr w:type="gramStart"/>
            <w:r w:rsidRPr="00893C3F">
              <w:t>i.e.</w:t>
            </w:r>
            <w:proofErr w:type="gramEnd"/>
            <w:r w:rsidRPr="00893C3F">
              <w:t xml:space="preserve"> no transmission happens outside of the intended ser</w:t>
            </w:r>
            <w:r w:rsidR="003153DC" w:rsidRPr="00893C3F">
              <w:t>v</w:t>
            </w:r>
            <w:r w:rsidRPr="00893C3F">
              <w:t>i</w:t>
            </w:r>
            <w:r w:rsidR="003153DC" w:rsidRPr="00893C3F">
              <w:t>c</w:t>
            </w:r>
            <w:r w:rsidRPr="00893C3F">
              <w:t>e area)</w:t>
            </w:r>
          </w:p>
          <w:p w14:paraId="46975E6B" w14:textId="77777777" w:rsidR="00323DB9" w:rsidRPr="00FA75DB" w:rsidRDefault="00323DB9" w:rsidP="002719C7">
            <w:pPr>
              <w:pStyle w:val="Doc-text2"/>
              <w:tabs>
                <w:tab w:val="clear" w:pos="1622"/>
              </w:tabs>
              <w:ind w:left="336" w:hanging="336"/>
              <w:rPr>
                <w:highlight w:val="yellow"/>
              </w:rPr>
            </w:pPr>
            <w:r w:rsidRPr="00893C3F">
              <w:t>6.</w:t>
            </w:r>
            <w:r w:rsidRPr="00893C3F">
              <w:tab/>
            </w:r>
            <w:r w:rsidRPr="00FA75DB">
              <w:rPr>
                <w:highlight w:val="yellow"/>
              </w:rPr>
              <w:t>At least the following geographical area formats to model service area can be further considered (the signalling of other information than the geographical information can be considered):</w:t>
            </w:r>
          </w:p>
          <w:p w14:paraId="380E1A78" w14:textId="2FD6B526" w:rsidR="00323DB9" w:rsidRPr="00FA75DB" w:rsidRDefault="00323DB9" w:rsidP="002719C7">
            <w:pPr>
              <w:pStyle w:val="Doc-text2"/>
              <w:tabs>
                <w:tab w:val="clear" w:pos="1622"/>
                <w:tab w:val="left" w:pos="477"/>
              </w:tabs>
              <w:ind w:left="477" w:firstLine="0"/>
              <w:rPr>
                <w:highlight w:val="yellow"/>
              </w:rPr>
            </w:pPr>
            <w:r w:rsidRPr="00FA75DB">
              <w:rPr>
                <w:highlight w:val="yellow"/>
              </w:rPr>
              <w:t>- Circles (like for TN coverage)</w:t>
            </w:r>
          </w:p>
          <w:p w14:paraId="2CD68CD0" w14:textId="21C35A68" w:rsidR="00323DB9" w:rsidRPr="00323DB9" w:rsidRDefault="00323DB9" w:rsidP="002719C7">
            <w:pPr>
              <w:pStyle w:val="Doc-text2"/>
              <w:tabs>
                <w:tab w:val="clear" w:pos="1622"/>
                <w:tab w:val="left" w:pos="477"/>
              </w:tabs>
              <w:ind w:left="477" w:firstLine="0"/>
              <w:rPr>
                <w:rFonts w:ascii="Times New Roman" w:hAnsi="Times New Roman"/>
                <w:szCs w:val="20"/>
              </w:rPr>
            </w:pPr>
            <w:r w:rsidRPr="00FA75DB">
              <w:rPr>
                <w:highlight w:val="yellow"/>
              </w:rPr>
              <w:t xml:space="preserve">- Geographical area information, </w:t>
            </w:r>
            <w:proofErr w:type="gramStart"/>
            <w:r w:rsidRPr="00FA75DB">
              <w:rPr>
                <w:highlight w:val="yellow"/>
              </w:rPr>
              <w:t>e.g.</w:t>
            </w:r>
            <w:proofErr w:type="gramEnd"/>
            <w:r w:rsidRPr="00FA75DB">
              <w:rPr>
                <w:highlight w:val="yellow"/>
              </w:rPr>
              <w:t xml:space="preserve"> via polygons, to better approximate the intended shape of service area</w:t>
            </w:r>
          </w:p>
        </w:tc>
      </w:tr>
    </w:tbl>
    <w:p w14:paraId="285BFD61" w14:textId="379A526B" w:rsidR="00893C3F" w:rsidRDefault="00893C3F" w:rsidP="00A84AAC">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126</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893C3F" w14:paraId="123CD745" w14:textId="77777777" w:rsidTr="004F720B">
        <w:trPr>
          <w:trHeight w:val="1524"/>
        </w:trPr>
        <w:tc>
          <w:tcPr>
            <w:tcW w:w="9855" w:type="dxa"/>
          </w:tcPr>
          <w:p w14:paraId="7244D19A" w14:textId="77777777" w:rsidR="00893C3F" w:rsidRPr="00893C3F" w:rsidRDefault="00893C3F" w:rsidP="00893C3F">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5529E68C" w14:textId="77777777" w:rsidR="00893C3F" w:rsidRPr="00893C3F" w:rsidRDefault="00893C3F" w:rsidP="00893C3F">
            <w:pPr>
              <w:pStyle w:val="Doc-text2"/>
              <w:tabs>
                <w:tab w:val="clear" w:pos="1622"/>
              </w:tabs>
              <w:ind w:left="477" w:hanging="477"/>
            </w:pPr>
            <w:r w:rsidRPr="00893C3F">
              <w:t>1.</w:t>
            </w:r>
            <w:r w:rsidRPr="00893C3F">
              <w:tab/>
              <w:t>For MBS broadcast service, both EFC and EMC are supported.</w:t>
            </w:r>
          </w:p>
          <w:p w14:paraId="437E6E63" w14:textId="77777777" w:rsidR="00893C3F" w:rsidRPr="00893C3F" w:rsidRDefault="00893C3F" w:rsidP="00893C3F">
            <w:pPr>
              <w:pStyle w:val="Doc-text2"/>
              <w:tabs>
                <w:tab w:val="clear" w:pos="1622"/>
              </w:tabs>
              <w:ind w:left="477" w:hanging="477"/>
            </w:pPr>
            <w:r w:rsidRPr="00893C3F">
              <w:t>2.</w:t>
            </w:r>
            <w:r w:rsidRPr="00893C3F">
              <w:tab/>
              <w:t>RAN2 will not define means for the NW to prevent the reception of the content of the service outside of the intended service area.</w:t>
            </w:r>
          </w:p>
          <w:p w14:paraId="645DAA86" w14:textId="77777777" w:rsidR="00893C3F" w:rsidRPr="00893C3F" w:rsidRDefault="00893C3F" w:rsidP="00893C3F">
            <w:pPr>
              <w:pStyle w:val="Doc-text2"/>
              <w:tabs>
                <w:tab w:val="clear" w:pos="1622"/>
              </w:tabs>
              <w:ind w:left="477" w:hanging="477"/>
            </w:pPr>
            <w:r w:rsidRPr="00893C3F">
              <w:t>3.</w:t>
            </w:r>
            <w:r w:rsidRPr="00893C3F">
              <w:tab/>
              <w:t>MBS broadcast intended service area is provided via system information</w:t>
            </w:r>
          </w:p>
          <w:p w14:paraId="7863B95B" w14:textId="77777777" w:rsidR="00893C3F" w:rsidRPr="00893C3F" w:rsidRDefault="00893C3F" w:rsidP="00893C3F">
            <w:pPr>
              <w:pStyle w:val="Doc-text2"/>
              <w:tabs>
                <w:tab w:val="clear" w:pos="1622"/>
              </w:tabs>
              <w:ind w:left="477" w:hanging="477"/>
            </w:pPr>
            <w:r w:rsidRPr="00893C3F">
              <w:t>4.</w:t>
            </w:r>
            <w:r w:rsidRPr="00893C3F">
              <w:tab/>
            </w:r>
            <w:r w:rsidRPr="00893C3F">
              <w:rPr>
                <w:highlight w:val="yellow"/>
              </w:rPr>
              <w:t xml:space="preserve">For MBS broadcast RAN2 considers the following possibilities for including the service area information: SIB20/ SIB21/ </w:t>
            </w:r>
            <w:proofErr w:type="spellStart"/>
            <w:r w:rsidRPr="00893C3F">
              <w:rPr>
                <w:highlight w:val="yellow"/>
              </w:rPr>
              <w:t>MBSBroadcastConfiguration</w:t>
            </w:r>
            <w:proofErr w:type="spellEnd"/>
            <w:r w:rsidRPr="00893C3F">
              <w:rPr>
                <w:highlight w:val="yellow"/>
              </w:rPr>
              <w:t>. FFS for ETWS</w:t>
            </w:r>
          </w:p>
          <w:p w14:paraId="139690C7" w14:textId="24CAE0BB" w:rsidR="00893C3F" w:rsidRPr="00323DB9" w:rsidRDefault="00893C3F" w:rsidP="00893C3F">
            <w:pPr>
              <w:pStyle w:val="Doc-text2"/>
              <w:tabs>
                <w:tab w:val="clear" w:pos="1622"/>
              </w:tabs>
              <w:ind w:left="477" w:hanging="477"/>
              <w:rPr>
                <w:rFonts w:ascii="Times New Roman" w:hAnsi="Times New Roman"/>
                <w:szCs w:val="20"/>
              </w:rPr>
            </w:pPr>
            <w:r w:rsidRPr="00893C3F">
              <w:t>5.</w:t>
            </w:r>
            <w:r w:rsidRPr="00893C3F">
              <w:tab/>
            </w:r>
            <w:r w:rsidRPr="00893C3F">
              <w:rPr>
                <w:highlight w:val="yellow"/>
              </w:rPr>
              <w:t>When intended service area (e.g., geographical area/TN coverage) is provided for MBS broadcast service, it needs to be associated with MBS session (FFS on the details)</w:t>
            </w:r>
          </w:p>
        </w:tc>
      </w:tr>
    </w:tbl>
    <w:p w14:paraId="684CCA26" w14:textId="0F80149F" w:rsidR="007E527F" w:rsidRDefault="007E527F"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this paper, we</w:t>
      </w:r>
      <w:r w:rsidR="00374A51">
        <w:rPr>
          <w:rFonts w:ascii="Arial" w:eastAsia="Arial Unicode MS" w:hAnsi="Arial"/>
          <w:kern w:val="0"/>
          <w:szCs w:val="20"/>
          <w:lang w:eastAsia="zh-CN"/>
        </w:rPr>
        <w:t xml:space="preserve"> </w:t>
      </w:r>
      <w:r w:rsidR="00784895">
        <w:rPr>
          <w:rFonts w:ascii="Arial" w:eastAsia="Arial Unicode MS" w:hAnsi="Arial"/>
          <w:kern w:val="0"/>
          <w:szCs w:val="20"/>
          <w:lang w:eastAsia="zh-CN"/>
        </w:rPr>
        <w:t xml:space="preserve">would like to provide our views on the highlighted aspects on </w:t>
      </w:r>
      <w:r w:rsidR="00B079B6">
        <w:rPr>
          <w:rFonts w:ascii="Arial" w:eastAsia="Arial Unicode MS" w:hAnsi="Arial"/>
          <w:kern w:val="0"/>
          <w:szCs w:val="20"/>
          <w:lang w:eastAsia="zh-CN"/>
        </w:rPr>
        <w:t>support of broadcast service in NTN</w:t>
      </w:r>
      <w:r>
        <w:rPr>
          <w:rFonts w:ascii="Arial" w:eastAsia="Arial Unicode MS" w:hAnsi="Arial"/>
          <w:kern w:val="0"/>
          <w:szCs w:val="20"/>
          <w:lang w:eastAsia="zh-CN"/>
        </w:rPr>
        <w:t>.</w:t>
      </w:r>
    </w:p>
    <w:p w14:paraId="3FA3C70B" w14:textId="77777777" w:rsidR="0043467D" w:rsidRPr="00A84AAC" w:rsidRDefault="0043467D" w:rsidP="00A84AAC">
      <w:pPr>
        <w:widowControl/>
        <w:spacing w:before="120" w:afterLines="50" w:after="120"/>
        <w:rPr>
          <w:rFonts w:ascii="Arial" w:eastAsia="Arial Unicode MS" w:hAnsi="Arial"/>
          <w:kern w:val="0"/>
          <w:szCs w:val="20"/>
          <w:lang w:eastAsia="zh-CN"/>
        </w:rPr>
      </w:pPr>
    </w:p>
    <w:p w14:paraId="0E187C10" w14:textId="165EA080" w:rsidR="004B56A3"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sidRPr="002C6C08">
        <w:rPr>
          <w:rFonts w:ascii="Arial" w:eastAsia="Arial Unicode MS" w:hAnsi="Arial"/>
          <w:kern w:val="0"/>
          <w:sz w:val="32"/>
          <w:szCs w:val="20"/>
          <w:lang w:eastAsia="en-US"/>
        </w:rPr>
        <w:lastRenderedPageBreak/>
        <w:t xml:space="preserve">2. </w:t>
      </w:r>
      <w:r w:rsidR="004B56A3">
        <w:rPr>
          <w:rFonts w:ascii="Arial" w:eastAsia="Arial Unicode MS" w:hAnsi="Arial" w:hint="eastAsia"/>
          <w:kern w:val="0"/>
          <w:sz w:val="32"/>
          <w:szCs w:val="20"/>
          <w:lang w:eastAsia="ko-KR"/>
        </w:rPr>
        <w:t>D</w:t>
      </w:r>
      <w:r w:rsidR="004B56A3">
        <w:rPr>
          <w:rFonts w:ascii="Arial" w:eastAsia="Arial Unicode MS" w:hAnsi="Arial"/>
          <w:kern w:val="0"/>
          <w:sz w:val="32"/>
          <w:szCs w:val="20"/>
          <w:lang w:eastAsia="ko-KR"/>
        </w:rPr>
        <w:t>iscussion</w:t>
      </w:r>
    </w:p>
    <w:p w14:paraId="47400323" w14:textId="05F0B1CD" w:rsidR="00333CE7" w:rsidRDefault="00E300C3" w:rsidP="00333CE7">
      <w:pPr>
        <w:spacing w:after="120" w:line="240" w:lineRule="atLeast"/>
        <w:rPr>
          <w:rFonts w:ascii="Arial" w:eastAsia="Arial Unicode MS" w:hAnsi="Arial"/>
          <w:kern w:val="0"/>
          <w:szCs w:val="20"/>
          <w:lang w:eastAsia="ko-KR"/>
        </w:rPr>
      </w:pPr>
      <w:r w:rsidRPr="00E300C3">
        <w:rPr>
          <w:rFonts w:ascii="Arial" w:eastAsia="Arial Unicode MS" w:hAnsi="Arial"/>
          <w:kern w:val="0"/>
          <w:szCs w:val="20"/>
          <w:lang w:eastAsia="ko-KR"/>
        </w:rPr>
        <w:t>ETRI believes that significant progress was made in supporting MBS broadcast services in NTN during the 125bis and 126 meetings of RAN WG2. The remaining issues are as follows:</w:t>
      </w:r>
    </w:p>
    <w:p w14:paraId="3824CB81" w14:textId="2F526322" w:rsidR="00312405" w:rsidRDefault="00312405" w:rsidP="00312405">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How to define the details of </w:t>
      </w:r>
      <w:r w:rsidR="00DB3412">
        <w:rPr>
          <w:rFonts w:ascii="Arial" w:eastAsia="Arial Unicode MS" w:hAnsi="Arial"/>
          <w:kern w:val="0"/>
          <w:szCs w:val="20"/>
          <w:lang w:eastAsia="ko-KR"/>
        </w:rPr>
        <w:t xml:space="preserve">MBS broadcast </w:t>
      </w:r>
      <w:r>
        <w:rPr>
          <w:rFonts w:ascii="Arial" w:eastAsia="Arial Unicode MS" w:hAnsi="Arial"/>
          <w:kern w:val="0"/>
          <w:szCs w:val="20"/>
          <w:lang w:eastAsia="ko-KR"/>
        </w:rPr>
        <w:t>intended service areas (</w:t>
      </w:r>
      <w:proofErr w:type="gramStart"/>
      <w:r>
        <w:rPr>
          <w:rFonts w:ascii="Arial" w:eastAsia="Arial Unicode MS" w:hAnsi="Arial"/>
          <w:kern w:val="0"/>
          <w:szCs w:val="20"/>
          <w:lang w:eastAsia="ko-KR"/>
        </w:rPr>
        <w:t>e.g.</w:t>
      </w:r>
      <w:proofErr w:type="gramEnd"/>
      <w:r>
        <w:rPr>
          <w:rFonts w:ascii="Arial" w:eastAsia="Arial Unicode MS" w:hAnsi="Arial"/>
          <w:kern w:val="0"/>
          <w:szCs w:val="20"/>
          <w:lang w:eastAsia="ko-KR"/>
        </w:rPr>
        <w:t xml:space="preserve"> Circles, geographical area information)</w:t>
      </w:r>
    </w:p>
    <w:p w14:paraId="33F73F15" w14:textId="5B903494" w:rsidR="00312405" w:rsidRDefault="00312405" w:rsidP="00312405">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How to provide the details of </w:t>
      </w:r>
      <w:r w:rsidR="00067119">
        <w:rPr>
          <w:rFonts w:ascii="Arial" w:eastAsia="Arial Unicode MS" w:hAnsi="Arial"/>
          <w:kern w:val="0"/>
          <w:szCs w:val="20"/>
          <w:lang w:eastAsia="ko-KR"/>
        </w:rPr>
        <w:t xml:space="preserve">MBS broadcast </w:t>
      </w:r>
      <w:r>
        <w:rPr>
          <w:rFonts w:ascii="Arial" w:eastAsia="Arial Unicode MS" w:hAnsi="Arial"/>
          <w:kern w:val="0"/>
          <w:szCs w:val="20"/>
          <w:lang w:eastAsia="ko-KR"/>
        </w:rPr>
        <w:t>intended service areas to UE</w:t>
      </w:r>
      <w:r w:rsidR="00067119">
        <w:rPr>
          <w:rFonts w:ascii="Arial" w:eastAsia="Arial Unicode MS" w:hAnsi="Arial"/>
          <w:kern w:val="0"/>
          <w:szCs w:val="20"/>
          <w:lang w:eastAsia="ko-KR"/>
        </w:rPr>
        <w:t xml:space="preserve"> with the following possibilities: SIB20/SIB21/</w:t>
      </w:r>
      <w:proofErr w:type="spellStart"/>
      <w:r w:rsidR="00067119">
        <w:rPr>
          <w:rFonts w:ascii="Arial" w:eastAsia="Arial Unicode MS" w:hAnsi="Arial"/>
          <w:kern w:val="0"/>
          <w:szCs w:val="20"/>
          <w:lang w:eastAsia="ko-KR"/>
        </w:rPr>
        <w:t>MBSBroadcastConfiguration</w:t>
      </w:r>
      <w:proofErr w:type="spellEnd"/>
      <w:r w:rsidR="00067119">
        <w:rPr>
          <w:rFonts w:ascii="Arial" w:eastAsia="Arial Unicode MS" w:hAnsi="Arial"/>
          <w:kern w:val="0"/>
          <w:szCs w:val="20"/>
          <w:lang w:eastAsia="ko-KR"/>
        </w:rPr>
        <w:t>.</w:t>
      </w:r>
    </w:p>
    <w:p w14:paraId="0D7EF9E1" w14:textId="06B1E85F" w:rsidR="00312405" w:rsidRDefault="00312405" w:rsidP="00312405">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How to associate the service area information with MBS session</w:t>
      </w:r>
      <w:r w:rsidR="00DB3412">
        <w:rPr>
          <w:rFonts w:ascii="Arial" w:eastAsia="Arial Unicode MS" w:hAnsi="Arial"/>
          <w:kern w:val="0"/>
          <w:szCs w:val="20"/>
          <w:lang w:eastAsia="ko-KR"/>
        </w:rPr>
        <w:t>s</w:t>
      </w:r>
      <w:r>
        <w:rPr>
          <w:rFonts w:ascii="Arial" w:eastAsia="Arial Unicode MS" w:hAnsi="Arial"/>
          <w:kern w:val="0"/>
          <w:szCs w:val="20"/>
          <w:lang w:eastAsia="ko-KR"/>
        </w:rPr>
        <w:t>.</w:t>
      </w:r>
    </w:p>
    <w:p w14:paraId="18FB72F9" w14:textId="4F46CA7A" w:rsidR="00312405" w:rsidRDefault="008B5E1F" w:rsidP="00312405">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How to define </w:t>
      </w:r>
      <w:r w:rsidR="009D7840" w:rsidRPr="009D7840">
        <w:rPr>
          <w:rFonts w:ascii="Arial" w:eastAsia="Arial Unicode MS" w:hAnsi="Arial"/>
          <w:kern w:val="0"/>
          <w:szCs w:val="20"/>
          <w:lang w:eastAsia="ko-KR"/>
        </w:rPr>
        <w:t>UE behaviour</w:t>
      </w:r>
      <w:r>
        <w:rPr>
          <w:rFonts w:ascii="Arial" w:eastAsia="Arial Unicode MS" w:hAnsi="Arial"/>
          <w:kern w:val="0"/>
          <w:szCs w:val="20"/>
          <w:lang w:eastAsia="ko-KR"/>
        </w:rPr>
        <w:t xml:space="preserve"> when the UE receives signalling for the</w:t>
      </w:r>
      <w:r w:rsidR="00DB3412">
        <w:rPr>
          <w:rFonts w:ascii="Arial" w:eastAsia="Arial Unicode MS" w:hAnsi="Arial"/>
          <w:kern w:val="0"/>
          <w:szCs w:val="20"/>
          <w:lang w:eastAsia="ko-KR"/>
        </w:rPr>
        <w:t xml:space="preserve"> MBS broadcast</w:t>
      </w:r>
      <w:r>
        <w:rPr>
          <w:rFonts w:ascii="Arial" w:eastAsia="Arial Unicode MS" w:hAnsi="Arial"/>
          <w:kern w:val="0"/>
          <w:szCs w:val="20"/>
          <w:lang w:eastAsia="ko-KR"/>
        </w:rPr>
        <w:t xml:space="preserve"> intended service area configuration.</w:t>
      </w:r>
    </w:p>
    <w:p w14:paraId="3EF54AFF" w14:textId="4304D0D0" w:rsidR="008B5E1F" w:rsidRDefault="00FD7E5E" w:rsidP="00312405">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Whether or not there are any</w:t>
      </w:r>
      <w:r w:rsidR="008B5E1F">
        <w:rPr>
          <w:rFonts w:ascii="Arial" w:eastAsia="Arial Unicode MS" w:hAnsi="Arial"/>
          <w:kern w:val="0"/>
          <w:szCs w:val="20"/>
          <w:lang w:eastAsia="ko-KR"/>
        </w:rPr>
        <w:t xml:space="preserve"> impact</w:t>
      </w:r>
      <w:r>
        <w:rPr>
          <w:rFonts w:ascii="Arial" w:eastAsia="Arial Unicode MS" w:hAnsi="Arial"/>
          <w:kern w:val="0"/>
          <w:szCs w:val="20"/>
          <w:lang w:eastAsia="ko-KR"/>
        </w:rPr>
        <w:t>s</w:t>
      </w:r>
      <w:r w:rsidR="008B5E1F">
        <w:rPr>
          <w:rFonts w:ascii="Arial" w:eastAsia="Arial Unicode MS" w:hAnsi="Arial"/>
          <w:kern w:val="0"/>
          <w:szCs w:val="20"/>
          <w:lang w:eastAsia="ko-KR"/>
        </w:rPr>
        <w:t xml:space="preserve"> on the legacy MBS service continuity </w:t>
      </w:r>
      <w:r w:rsidR="00DB3412">
        <w:rPr>
          <w:rFonts w:ascii="Arial" w:eastAsia="Arial Unicode MS" w:hAnsi="Arial"/>
          <w:kern w:val="0"/>
          <w:szCs w:val="20"/>
          <w:lang w:eastAsia="ko-KR"/>
        </w:rPr>
        <w:t xml:space="preserve">mechanism </w:t>
      </w:r>
      <w:r>
        <w:rPr>
          <w:rFonts w:ascii="Arial" w:eastAsia="Arial Unicode MS" w:hAnsi="Arial"/>
          <w:kern w:val="0"/>
          <w:szCs w:val="20"/>
          <w:lang w:eastAsia="ko-KR"/>
        </w:rPr>
        <w:t xml:space="preserve">when the </w:t>
      </w:r>
      <w:r w:rsidR="00DB3412">
        <w:rPr>
          <w:rFonts w:ascii="Arial" w:eastAsia="Arial Unicode MS" w:hAnsi="Arial"/>
          <w:kern w:val="0"/>
          <w:szCs w:val="20"/>
          <w:lang w:eastAsia="ko-KR"/>
        </w:rPr>
        <w:t xml:space="preserve">MBS broadcast </w:t>
      </w:r>
      <w:r>
        <w:rPr>
          <w:rFonts w:ascii="Arial" w:eastAsia="Arial Unicode MS" w:hAnsi="Arial"/>
          <w:kern w:val="0"/>
          <w:szCs w:val="20"/>
          <w:lang w:eastAsia="ko-KR"/>
        </w:rPr>
        <w:t>intended service area concept is introduced.</w:t>
      </w:r>
    </w:p>
    <w:p w14:paraId="64D119AF" w14:textId="31222A00" w:rsidR="00AF76CE" w:rsidRDefault="00AF76CE" w:rsidP="00AF76CE">
      <w:pPr>
        <w:spacing w:after="120" w:line="240" w:lineRule="atLeast"/>
        <w:rPr>
          <w:rFonts w:ascii="Arial" w:eastAsia="Arial Unicode MS" w:hAnsi="Arial"/>
          <w:kern w:val="0"/>
          <w:sz w:val="32"/>
          <w:szCs w:val="20"/>
          <w:lang w:eastAsia="ko-KR"/>
        </w:rPr>
      </w:pPr>
    </w:p>
    <w:p w14:paraId="7739976D" w14:textId="77777777" w:rsidR="0055004A" w:rsidRDefault="0055004A" w:rsidP="0055004A">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.1</w:t>
      </w:r>
      <w:r>
        <w:rPr>
          <w:rFonts w:ascii="Arial" w:eastAsia="Arial Unicode MS" w:hAnsi="Arial"/>
          <w:kern w:val="0"/>
          <w:sz w:val="32"/>
          <w:szCs w:val="20"/>
          <w:lang w:eastAsia="ko-KR"/>
        </w:rPr>
        <w:tab/>
        <w:t>Detailed formats for MBS broadcast intended service area</w:t>
      </w:r>
    </w:p>
    <w:p w14:paraId="77731B98" w14:textId="733A4D4E" w:rsidR="0055004A" w:rsidRDefault="0055004A" w:rsidP="0055004A">
      <w:pPr>
        <w:spacing w:after="120" w:line="240" w:lineRule="atLeast"/>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uring the 125</w:t>
      </w:r>
      <w:r>
        <w:rPr>
          <w:rFonts w:ascii="Arial" w:eastAsia="Arial Unicode MS" w:hAnsi="Arial" w:hint="eastAsia"/>
          <w:kern w:val="0"/>
          <w:szCs w:val="20"/>
          <w:lang w:eastAsia="ko-KR"/>
        </w:rPr>
        <w:t>b</w:t>
      </w:r>
      <w:r>
        <w:rPr>
          <w:rFonts w:ascii="Arial" w:eastAsia="Arial Unicode MS" w:hAnsi="Arial"/>
          <w:kern w:val="0"/>
          <w:szCs w:val="20"/>
          <w:lang w:eastAsia="ko-KR"/>
        </w:rPr>
        <w:t>is meeting of RAN WG2, it was agreed that a</w:t>
      </w:r>
      <w:r w:rsidRPr="002822ED">
        <w:rPr>
          <w:rFonts w:ascii="Arial" w:eastAsia="Arial Unicode MS" w:hAnsi="Arial"/>
          <w:kern w:val="0"/>
          <w:szCs w:val="20"/>
          <w:lang w:eastAsia="ko-KR"/>
        </w:rPr>
        <w:t xml:space="preserve">t least the following geographical area formats </w:t>
      </w:r>
      <w:r>
        <w:rPr>
          <w:rFonts w:ascii="Arial" w:eastAsia="Arial Unicode MS" w:hAnsi="Arial"/>
          <w:kern w:val="0"/>
          <w:szCs w:val="20"/>
          <w:lang w:eastAsia="ko-KR"/>
        </w:rPr>
        <w:t xml:space="preserve">for </w:t>
      </w:r>
      <w:r w:rsidRPr="002822ED">
        <w:rPr>
          <w:rFonts w:ascii="Arial" w:eastAsia="Arial Unicode MS" w:hAnsi="Arial"/>
          <w:kern w:val="0"/>
          <w:szCs w:val="20"/>
          <w:lang w:eastAsia="ko-KR"/>
        </w:rPr>
        <w:t>mode</w:t>
      </w:r>
      <w:r>
        <w:rPr>
          <w:rFonts w:ascii="Arial" w:eastAsia="Arial Unicode MS" w:hAnsi="Arial"/>
          <w:kern w:val="0"/>
          <w:szCs w:val="20"/>
          <w:lang w:eastAsia="ko-KR"/>
        </w:rPr>
        <w:t>l</w:t>
      </w:r>
      <w:r w:rsidRPr="002822ED">
        <w:rPr>
          <w:rFonts w:ascii="Arial" w:eastAsia="Arial Unicode MS" w:hAnsi="Arial"/>
          <w:kern w:val="0"/>
          <w:szCs w:val="20"/>
          <w:lang w:eastAsia="ko-KR"/>
        </w:rPr>
        <w:t>l</w:t>
      </w:r>
      <w:r>
        <w:rPr>
          <w:rFonts w:ascii="Arial" w:eastAsia="Arial Unicode MS" w:hAnsi="Arial"/>
          <w:kern w:val="0"/>
          <w:szCs w:val="20"/>
          <w:lang w:eastAsia="ko-KR"/>
        </w:rPr>
        <w:t>ing</w:t>
      </w:r>
      <w:r w:rsidRPr="002822ED">
        <w:rPr>
          <w:rFonts w:ascii="Arial" w:eastAsia="Arial Unicode MS" w:hAnsi="Arial"/>
          <w:kern w:val="0"/>
          <w:szCs w:val="20"/>
          <w:lang w:eastAsia="ko-KR"/>
        </w:rPr>
        <w:t xml:space="preserve"> </w:t>
      </w:r>
      <w:r w:rsidR="0043467D">
        <w:rPr>
          <w:rFonts w:ascii="Arial" w:eastAsia="Arial Unicode MS" w:hAnsi="Arial"/>
          <w:kern w:val="0"/>
          <w:szCs w:val="20"/>
          <w:lang w:eastAsia="ko-KR"/>
        </w:rPr>
        <w:t xml:space="preserve">MBS </w:t>
      </w:r>
      <w:r>
        <w:rPr>
          <w:rFonts w:ascii="Arial" w:eastAsia="Arial Unicode MS" w:hAnsi="Arial"/>
          <w:kern w:val="0"/>
          <w:szCs w:val="20"/>
          <w:lang w:eastAsia="ko-KR"/>
        </w:rPr>
        <w:t xml:space="preserve">broadcast </w:t>
      </w:r>
      <w:r w:rsidRPr="002822ED">
        <w:rPr>
          <w:rFonts w:ascii="Arial" w:eastAsia="Arial Unicode MS" w:hAnsi="Arial"/>
          <w:kern w:val="0"/>
          <w:szCs w:val="20"/>
          <w:lang w:eastAsia="ko-KR"/>
        </w:rPr>
        <w:t>service area</w:t>
      </w:r>
      <w:r>
        <w:rPr>
          <w:rFonts w:ascii="Arial" w:eastAsia="Arial Unicode MS" w:hAnsi="Arial"/>
          <w:kern w:val="0"/>
          <w:szCs w:val="20"/>
          <w:lang w:eastAsia="ko-KR"/>
        </w:rPr>
        <w:t>s in NTN</w:t>
      </w:r>
      <w:r w:rsidRPr="002822ED">
        <w:rPr>
          <w:rFonts w:ascii="Arial" w:eastAsia="Arial Unicode MS" w:hAnsi="Arial"/>
          <w:kern w:val="0"/>
          <w:szCs w:val="20"/>
          <w:lang w:eastAsia="ko-KR"/>
        </w:rPr>
        <w:t xml:space="preserve"> can be further considered (the signalling of other information than the geographical information can be considered):</w:t>
      </w:r>
    </w:p>
    <w:p w14:paraId="15F67EBF" w14:textId="77777777" w:rsidR="0055004A" w:rsidRPr="002822ED" w:rsidRDefault="0055004A" w:rsidP="0055004A">
      <w:pPr>
        <w:pStyle w:val="a5"/>
        <w:numPr>
          <w:ilvl w:val="0"/>
          <w:numId w:val="39"/>
        </w:numPr>
        <w:spacing w:after="120" w:line="240" w:lineRule="atLeast"/>
        <w:ind w:firstLineChars="0"/>
        <w:rPr>
          <w:rFonts w:ascii="Arial" w:eastAsia="Arial Unicode MS" w:hAnsi="Arial"/>
          <w:kern w:val="0"/>
          <w:szCs w:val="20"/>
          <w:lang w:eastAsia="ko-KR"/>
        </w:rPr>
      </w:pPr>
      <w:r w:rsidRPr="002822ED">
        <w:rPr>
          <w:rFonts w:ascii="Arial" w:eastAsia="Arial Unicode MS" w:hAnsi="Arial"/>
          <w:kern w:val="0"/>
          <w:szCs w:val="20"/>
          <w:lang w:eastAsia="ko-KR"/>
        </w:rPr>
        <w:t>Circles (like for TN coverage)</w:t>
      </w:r>
    </w:p>
    <w:p w14:paraId="2C6927DA" w14:textId="77777777" w:rsidR="0055004A" w:rsidRDefault="0055004A" w:rsidP="0055004A">
      <w:pPr>
        <w:pStyle w:val="a5"/>
        <w:numPr>
          <w:ilvl w:val="0"/>
          <w:numId w:val="39"/>
        </w:numPr>
        <w:spacing w:after="120" w:line="240" w:lineRule="atLeast"/>
        <w:ind w:firstLineChars="0"/>
        <w:rPr>
          <w:rFonts w:ascii="Arial" w:eastAsia="Arial Unicode MS" w:hAnsi="Arial"/>
          <w:kern w:val="0"/>
          <w:szCs w:val="20"/>
          <w:lang w:eastAsia="ko-KR"/>
        </w:rPr>
      </w:pPr>
      <w:r w:rsidRPr="002822ED">
        <w:rPr>
          <w:rFonts w:ascii="Arial" w:eastAsia="Arial Unicode MS" w:hAnsi="Arial"/>
          <w:kern w:val="0"/>
          <w:szCs w:val="20"/>
          <w:lang w:eastAsia="ko-KR"/>
        </w:rPr>
        <w:t xml:space="preserve">Geographical area information, </w:t>
      </w:r>
      <w:proofErr w:type="gramStart"/>
      <w:r w:rsidRPr="002822ED">
        <w:rPr>
          <w:rFonts w:ascii="Arial" w:eastAsia="Arial Unicode MS" w:hAnsi="Arial"/>
          <w:kern w:val="0"/>
          <w:szCs w:val="20"/>
          <w:lang w:eastAsia="ko-KR"/>
        </w:rPr>
        <w:t>e.g.</w:t>
      </w:r>
      <w:proofErr w:type="gramEnd"/>
      <w:r w:rsidRPr="002822ED">
        <w:rPr>
          <w:rFonts w:ascii="Arial" w:eastAsia="Arial Unicode MS" w:hAnsi="Arial"/>
          <w:kern w:val="0"/>
          <w:szCs w:val="20"/>
          <w:lang w:eastAsia="ko-KR"/>
        </w:rPr>
        <w:t xml:space="preserve"> via polygons, to better approximate the intended shape of service area</w:t>
      </w:r>
    </w:p>
    <w:p w14:paraId="592A8E17" w14:textId="17FA57AC" w:rsidR="0055004A" w:rsidRDefault="0043467D" w:rsidP="0055004A">
      <w:pPr>
        <w:spacing w:after="120" w:line="240" w:lineRule="atLeast"/>
        <w:rPr>
          <w:rFonts w:ascii="Arial" w:eastAsia="Arial Unicode MS" w:hAnsi="Arial"/>
          <w:kern w:val="0"/>
          <w:szCs w:val="20"/>
          <w:lang w:eastAsia="ko-KR"/>
        </w:rPr>
      </w:pPr>
      <w:r w:rsidRPr="0043467D">
        <w:rPr>
          <w:rFonts w:ascii="Arial" w:eastAsia="Arial Unicode MS" w:hAnsi="Arial"/>
          <w:kern w:val="0"/>
          <w:szCs w:val="20"/>
          <w:lang w:eastAsia="ko-KR"/>
        </w:rPr>
        <w:t>Regarding this, RAN2 had already engaged in similar discussions when a new system information block (SIB25) was introduced for signa</w:t>
      </w:r>
      <w:r>
        <w:rPr>
          <w:rFonts w:ascii="Arial" w:eastAsia="Arial Unicode MS" w:hAnsi="Arial"/>
          <w:kern w:val="0"/>
          <w:szCs w:val="20"/>
          <w:lang w:eastAsia="ko-KR"/>
        </w:rPr>
        <w:t>l</w:t>
      </w:r>
      <w:r w:rsidRPr="0043467D">
        <w:rPr>
          <w:rFonts w:ascii="Arial" w:eastAsia="Arial Unicode MS" w:hAnsi="Arial"/>
          <w:kern w:val="0"/>
          <w:szCs w:val="20"/>
          <w:lang w:eastAsia="ko-KR"/>
        </w:rPr>
        <w:t>ling TN coverage in Release 18 NTN. A circle-based format can reduce signal</w:t>
      </w:r>
      <w:r>
        <w:rPr>
          <w:rFonts w:ascii="Arial" w:eastAsia="Arial Unicode MS" w:hAnsi="Arial"/>
          <w:kern w:val="0"/>
          <w:szCs w:val="20"/>
          <w:lang w:eastAsia="ko-KR"/>
        </w:rPr>
        <w:t>l</w:t>
      </w:r>
      <w:r w:rsidRPr="0043467D">
        <w:rPr>
          <w:rFonts w:ascii="Arial" w:eastAsia="Arial Unicode MS" w:hAnsi="Arial"/>
          <w:kern w:val="0"/>
          <w:szCs w:val="20"/>
          <w:lang w:eastAsia="ko-KR"/>
        </w:rPr>
        <w:t>ing overhead, while a geographical area information-based format can express more accurate service areas. Based on their respective pros and cons in terms of accuracy and signa</w:t>
      </w:r>
      <w:r>
        <w:rPr>
          <w:rFonts w:ascii="Arial" w:eastAsia="Arial Unicode MS" w:hAnsi="Arial"/>
          <w:kern w:val="0"/>
          <w:szCs w:val="20"/>
          <w:lang w:eastAsia="ko-KR"/>
        </w:rPr>
        <w:t>l</w:t>
      </w:r>
      <w:r w:rsidRPr="0043467D">
        <w:rPr>
          <w:rFonts w:ascii="Arial" w:eastAsia="Arial Unicode MS" w:hAnsi="Arial"/>
          <w:kern w:val="0"/>
          <w:szCs w:val="20"/>
          <w:lang w:eastAsia="ko-KR"/>
        </w:rPr>
        <w:t>ling overhead, it was concluded in Release 18 NTN that SIB25 provide</w:t>
      </w:r>
      <w:r>
        <w:rPr>
          <w:rFonts w:ascii="Arial" w:eastAsia="Arial Unicode MS" w:hAnsi="Arial"/>
          <w:kern w:val="0"/>
          <w:szCs w:val="20"/>
          <w:lang w:eastAsia="ko-KR"/>
        </w:rPr>
        <w:t>s</w:t>
      </w:r>
      <w:r w:rsidRPr="0043467D">
        <w:rPr>
          <w:rFonts w:ascii="Arial" w:eastAsia="Arial Unicode MS" w:hAnsi="Arial"/>
          <w:kern w:val="0"/>
          <w:szCs w:val="20"/>
          <w:lang w:eastAsia="ko-KR"/>
        </w:rPr>
        <w:t xml:space="preserve"> the corresponding geographical area information via a list of (possibly overlapping) areas, where each area is defined using cent</w:t>
      </w:r>
      <w:r>
        <w:rPr>
          <w:rFonts w:ascii="Arial" w:eastAsia="Arial Unicode MS" w:hAnsi="Arial"/>
          <w:kern w:val="0"/>
          <w:szCs w:val="20"/>
          <w:lang w:eastAsia="ko-KR"/>
        </w:rPr>
        <w:t>re</w:t>
      </w:r>
      <w:r w:rsidRPr="0043467D">
        <w:rPr>
          <w:rFonts w:ascii="Arial" w:eastAsia="Arial Unicode MS" w:hAnsi="Arial"/>
          <w:kern w:val="0"/>
          <w:szCs w:val="20"/>
          <w:lang w:eastAsia="ko-KR"/>
        </w:rPr>
        <w:t xml:space="preserve"> location coordinates and radius. Therefore, ETRI believes that a similar approach using a circle-based format can easily be applied to detailed formats for MBS broadcast intended service areas without duplicating discussions, which would be time-consuming and hinder efficient progress. The approach of employing a list of (possibly overlapping) circles as a geographical area format for MBS broadcast intended service areas offers an efficient and flexible means to represent various shapes of intended service areas by NW implementations.</w:t>
      </w:r>
    </w:p>
    <w:p w14:paraId="5099F586" w14:textId="7DFC48A8" w:rsidR="0055004A" w:rsidRDefault="0043467D" w:rsidP="0055004A">
      <w:pPr>
        <w:spacing w:after="120" w:line="240" w:lineRule="atLeast"/>
        <w:rPr>
          <w:rFonts w:ascii="Arial" w:eastAsia="Arial Unicode MS" w:hAnsi="Arial"/>
          <w:kern w:val="0"/>
          <w:szCs w:val="20"/>
          <w:lang w:eastAsia="ko-KR"/>
        </w:rPr>
      </w:pPr>
      <w:r w:rsidRPr="0043467D">
        <w:rPr>
          <w:rFonts w:ascii="Arial" w:eastAsia="Arial Unicode MS" w:hAnsi="Arial"/>
          <w:kern w:val="0"/>
          <w:szCs w:val="20"/>
          <w:lang w:eastAsia="ko-KR"/>
        </w:rPr>
        <w:t xml:space="preserve">To express a more accurate service area, it is necessary that each circle in the list for an </w:t>
      </w:r>
      <w:r>
        <w:rPr>
          <w:rFonts w:ascii="Arial" w:eastAsia="Arial Unicode MS" w:hAnsi="Arial"/>
          <w:kern w:val="0"/>
          <w:szCs w:val="20"/>
          <w:lang w:eastAsia="ko-KR"/>
        </w:rPr>
        <w:t xml:space="preserve">MBS broadcast </w:t>
      </w:r>
      <w:r w:rsidRPr="0043467D">
        <w:rPr>
          <w:rFonts w:ascii="Arial" w:eastAsia="Arial Unicode MS" w:hAnsi="Arial"/>
          <w:kern w:val="0"/>
          <w:szCs w:val="20"/>
          <w:lang w:eastAsia="ko-KR"/>
        </w:rPr>
        <w:t>intended service area can be designated as either a permitted area or a prohibited area by implementation.</w:t>
      </w:r>
    </w:p>
    <w:p w14:paraId="3D6D0878" w14:textId="73CBAAFF" w:rsidR="0055004A" w:rsidRDefault="0055004A" w:rsidP="0055004A">
      <w:pPr>
        <w:spacing w:after="120" w:line="240" w:lineRule="atLeast"/>
        <w:rPr>
          <w:rFonts w:ascii="Arial" w:eastAsia="Arial Unicode MS" w:hAnsi="Arial"/>
          <w:b/>
          <w:bCs/>
          <w:kern w:val="0"/>
          <w:szCs w:val="20"/>
          <w:lang w:eastAsia="ko-KR"/>
        </w:rPr>
      </w:pPr>
      <w:bookmarkStart w:id="0" w:name="_Hlk173508485"/>
      <w:r w:rsidRPr="0086028D">
        <w:rPr>
          <w:rFonts w:ascii="Arial" w:eastAsia="Arial Unicode MS" w:hAnsi="Arial"/>
          <w:b/>
          <w:bCs/>
          <w:kern w:val="0"/>
          <w:szCs w:val="20"/>
          <w:lang w:eastAsia="ko-KR"/>
        </w:rPr>
        <w:t xml:space="preserve">Observation </w:t>
      </w:r>
      <w:r w:rsidR="0043467D">
        <w:rPr>
          <w:rFonts w:ascii="Arial" w:eastAsia="Arial Unicode MS" w:hAnsi="Arial"/>
          <w:b/>
          <w:bCs/>
          <w:kern w:val="0"/>
          <w:szCs w:val="20"/>
          <w:lang w:eastAsia="ko-KR"/>
        </w:rPr>
        <w:t>1</w:t>
      </w:r>
      <w:r w:rsidRPr="0086028D">
        <w:rPr>
          <w:rFonts w:ascii="Arial" w:eastAsia="Arial Unicode MS" w:hAnsi="Arial"/>
          <w:b/>
          <w:bCs/>
          <w:kern w:val="0"/>
          <w:szCs w:val="20"/>
          <w:lang w:eastAsia="ko-KR"/>
        </w:rPr>
        <w:t xml:space="preserve">: </w:t>
      </w:r>
      <w:r w:rsidR="00C80257" w:rsidRPr="00C80257">
        <w:rPr>
          <w:rFonts w:ascii="Arial" w:eastAsia="Arial Unicode MS" w:hAnsi="Arial"/>
          <w:b/>
          <w:bCs/>
          <w:kern w:val="0"/>
          <w:szCs w:val="20"/>
          <w:lang w:eastAsia="ko-KR"/>
        </w:rPr>
        <w:t>The same circle-based format in SIB25 from Rel-18 NTN can be applied for MBS broadcast intended service areas.</w:t>
      </w:r>
      <w:r w:rsidRPr="0086028D">
        <w:rPr>
          <w:rFonts w:ascii="Arial" w:eastAsia="Arial Unicode MS" w:hAnsi="Arial"/>
          <w:b/>
          <w:bCs/>
          <w:kern w:val="0"/>
          <w:szCs w:val="20"/>
          <w:lang w:eastAsia="ko-KR"/>
        </w:rPr>
        <w:t xml:space="preserve"> </w:t>
      </w:r>
    </w:p>
    <w:p w14:paraId="1AEAC7ED" w14:textId="4C043453" w:rsidR="0055004A" w:rsidRDefault="0055004A" w:rsidP="0055004A">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t xml:space="preserve">Proposal </w:t>
      </w:r>
      <w:r w:rsidR="0043467D">
        <w:rPr>
          <w:rFonts w:ascii="Arial" w:eastAsia="Arial Unicode MS" w:hAnsi="Arial"/>
          <w:b/>
          <w:bCs/>
          <w:kern w:val="0"/>
          <w:szCs w:val="20"/>
          <w:lang w:eastAsia="ko-KR"/>
        </w:rPr>
        <w:t>1</w:t>
      </w:r>
      <w:r w:rsidRPr="009A1C25">
        <w:rPr>
          <w:rFonts w:ascii="Arial" w:eastAsia="Arial Unicode MS" w:hAnsi="Arial"/>
          <w:b/>
          <w:bCs/>
          <w:kern w:val="0"/>
          <w:szCs w:val="20"/>
          <w:lang w:eastAsia="ko-KR"/>
        </w:rPr>
        <w:t xml:space="preserve">: </w:t>
      </w:r>
      <w:r w:rsidR="0043467D" w:rsidRPr="0043467D">
        <w:rPr>
          <w:rFonts w:ascii="Arial" w:eastAsia="Arial Unicode MS" w:hAnsi="Arial"/>
          <w:b/>
          <w:bCs/>
          <w:kern w:val="0"/>
          <w:szCs w:val="20"/>
          <w:lang w:eastAsia="ko-KR"/>
        </w:rPr>
        <w:t xml:space="preserve">For MBS broadcast intended service areas, RAN2 </w:t>
      </w:r>
      <w:r w:rsidR="0043467D">
        <w:rPr>
          <w:rFonts w:ascii="Arial" w:eastAsia="Arial Unicode MS" w:hAnsi="Arial"/>
          <w:b/>
          <w:bCs/>
          <w:kern w:val="0"/>
          <w:szCs w:val="20"/>
          <w:lang w:eastAsia="ko-KR"/>
        </w:rPr>
        <w:t>to</w:t>
      </w:r>
      <w:r w:rsidR="0043467D" w:rsidRPr="0043467D">
        <w:rPr>
          <w:rFonts w:ascii="Arial" w:eastAsia="Arial Unicode MS" w:hAnsi="Arial"/>
          <w:b/>
          <w:bCs/>
          <w:kern w:val="0"/>
          <w:szCs w:val="20"/>
          <w:lang w:eastAsia="ko-KR"/>
        </w:rPr>
        <w:t xml:space="preserve"> define a list of (possibly overlapping) circular areas, where each circle is defined by its cent</w:t>
      </w:r>
      <w:r w:rsidR="0043467D">
        <w:rPr>
          <w:rFonts w:ascii="Arial" w:eastAsia="Arial Unicode MS" w:hAnsi="Arial"/>
          <w:b/>
          <w:bCs/>
          <w:kern w:val="0"/>
          <w:szCs w:val="20"/>
          <w:lang w:eastAsia="ko-KR"/>
        </w:rPr>
        <w:t>re</w:t>
      </w:r>
      <w:r w:rsidR="0043467D" w:rsidRPr="0043467D">
        <w:rPr>
          <w:rFonts w:ascii="Arial" w:eastAsia="Arial Unicode MS" w:hAnsi="Arial"/>
          <w:b/>
          <w:bCs/>
          <w:kern w:val="0"/>
          <w:szCs w:val="20"/>
          <w:lang w:eastAsia="ko-KR"/>
        </w:rPr>
        <w:t xml:space="preserve"> location coordinates and radius.</w:t>
      </w:r>
      <w:r w:rsidR="00C80257">
        <w:rPr>
          <w:rFonts w:ascii="Arial" w:eastAsia="Arial Unicode MS" w:hAnsi="Arial"/>
          <w:b/>
          <w:bCs/>
          <w:kern w:val="0"/>
          <w:szCs w:val="20"/>
          <w:lang w:eastAsia="ko-KR"/>
        </w:rPr>
        <w:t xml:space="preserve"> </w:t>
      </w:r>
      <w:r w:rsidR="00C80257" w:rsidRPr="00C80257">
        <w:rPr>
          <w:rFonts w:ascii="Arial" w:eastAsia="Arial Unicode MS" w:hAnsi="Arial"/>
          <w:b/>
          <w:bCs/>
          <w:kern w:val="0"/>
          <w:szCs w:val="20"/>
          <w:lang w:eastAsia="ko-KR"/>
        </w:rPr>
        <w:t>Each circle to be indicated as either a permitted area or a prohibited area</w:t>
      </w:r>
    </w:p>
    <w:bookmarkEnd w:id="0"/>
    <w:p w14:paraId="64FA8327" w14:textId="77777777" w:rsidR="0055004A" w:rsidRDefault="0055004A" w:rsidP="0055004A">
      <w:pPr>
        <w:spacing w:after="120" w:line="240" w:lineRule="atLeast"/>
        <w:jc w:val="center"/>
        <w:rPr>
          <w:rFonts w:ascii="Arial" w:eastAsia="Arial Unicode MS" w:hAnsi="Arial"/>
          <w:kern w:val="0"/>
          <w:szCs w:val="20"/>
          <w:lang w:eastAsia="ko-KR"/>
        </w:rPr>
      </w:pPr>
      <w:r>
        <w:rPr>
          <w:rFonts w:ascii="Arial" w:eastAsia="Arial Unicode MS" w:hAnsi="Arial"/>
          <w:noProof/>
          <w:kern w:val="0"/>
          <w:szCs w:val="20"/>
          <w:lang w:eastAsia="ko-KR"/>
        </w:rPr>
        <w:lastRenderedPageBreak/>
        <w:drawing>
          <wp:inline distT="0" distB="0" distL="0" distR="0" wp14:anchorId="34296FAB" wp14:editId="11F2239A">
            <wp:extent cx="3398982" cy="2037235"/>
            <wp:effectExtent l="0" t="0" r="0" b="127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29486" cy="2055518"/>
                    </a:xfrm>
                    <a:prstGeom prst="rect">
                      <a:avLst/>
                    </a:prstGeom>
                    <a:noFill/>
                  </pic:spPr>
                </pic:pic>
              </a:graphicData>
            </a:graphic>
          </wp:inline>
        </w:drawing>
      </w:r>
    </w:p>
    <w:p w14:paraId="798666FA" w14:textId="77777777" w:rsidR="0055004A" w:rsidRDefault="0055004A" w:rsidP="0055004A">
      <w:pPr>
        <w:spacing w:after="120" w:line="240" w:lineRule="atLeast"/>
        <w:jc w:val="center"/>
        <w:rPr>
          <w:rFonts w:ascii="Arial" w:eastAsia="Arial Unicode MS" w:hAnsi="Arial"/>
          <w:kern w:val="0"/>
          <w:szCs w:val="20"/>
          <w:lang w:eastAsia="ko-KR"/>
        </w:rPr>
      </w:pPr>
      <w:r>
        <w:rPr>
          <w:rFonts w:ascii="Arial" w:eastAsia="Arial Unicode MS" w:hAnsi="Arial" w:hint="eastAsia"/>
          <w:kern w:val="0"/>
          <w:szCs w:val="20"/>
          <w:lang w:eastAsia="ko-KR"/>
        </w:rPr>
        <w:t>F</w:t>
      </w:r>
      <w:r>
        <w:rPr>
          <w:rFonts w:ascii="Arial" w:eastAsia="Arial Unicode MS" w:hAnsi="Arial"/>
          <w:kern w:val="0"/>
          <w:szCs w:val="20"/>
          <w:lang w:eastAsia="ko-KR"/>
        </w:rPr>
        <w:t>igure 1. Configuration example of geographical area information</w:t>
      </w:r>
    </w:p>
    <w:p w14:paraId="06B20A16" w14:textId="77777777" w:rsidR="0055004A" w:rsidRPr="0055004A" w:rsidRDefault="0055004A" w:rsidP="00AF76CE">
      <w:pPr>
        <w:spacing w:after="120" w:line="240" w:lineRule="atLeast"/>
        <w:rPr>
          <w:rFonts w:ascii="Arial" w:eastAsia="Arial Unicode MS" w:hAnsi="Arial"/>
          <w:kern w:val="0"/>
          <w:sz w:val="32"/>
          <w:szCs w:val="20"/>
          <w:lang w:eastAsia="ko-KR"/>
        </w:rPr>
      </w:pPr>
    </w:p>
    <w:p w14:paraId="5E8C6CF4" w14:textId="7FC9C22A" w:rsidR="00AF76CE" w:rsidRDefault="00AF76CE" w:rsidP="0043467D">
      <w:pPr>
        <w:spacing w:after="120" w:line="240" w:lineRule="atLeast"/>
        <w:ind w:left="707" w:hangingChars="221" w:hanging="707"/>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w:t>
      </w:r>
      <w:r w:rsidR="0055004A">
        <w:rPr>
          <w:rFonts w:ascii="Arial" w:eastAsia="Arial Unicode MS" w:hAnsi="Arial"/>
          <w:kern w:val="0"/>
          <w:sz w:val="32"/>
          <w:szCs w:val="20"/>
          <w:lang w:eastAsia="ko-KR"/>
        </w:rPr>
        <w:t>2</w:t>
      </w:r>
      <w:r>
        <w:rPr>
          <w:rFonts w:ascii="Arial" w:eastAsia="Arial Unicode MS" w:hAnsi="Arial"/>
          <w:kern w:val="0"/>
          <w:sz w:val="32"/>
          <w:szCs w:val="20"/>
          <w:lang w:eastAsia="ko-KR"/>
        </w:rPr>
        <w:tab/>
        <w:t xml:space="preserve">Association between </w:t>
      </w:r>
      <w:r w:rsidR="0043467D">
        <w:rPr>
          <w:rFonts w:ascii="Arial" w:eastAsia="Arial Unicode MS" w:hAnsi="Arial"/>
          <w:kern w:val="0"/>
          <w:sz w:val="32"/>
          <w:szCs w:val="20"/>
          <w:lang w:eastAsia="ko-KR"/>
        </w:rPr>
        <w:t xml:space="preserve">MBS broadcast </w:t>
      </w:r>
      <w:r>
        <w:rPr>
          <w:rFonts w:ascii="Arial" w:eastAsia="Arial Unicode MS" w:hAnsi="Arial"/>
          <w:kern w:val="0"/>
          <w:sz w:val="32"/>
          <w:szCs w:val="20"/>
          <w:lang w:eastAsia="ko-KR"/>
        </w:rPr>
        <w:t>intended service areas and MBS session</w:t>
      </w:r>
      <w:r w:rsidR="0043467D">
        <w:rPr>
          <w:rFonts w:ascii="Arial" w:eastAsia="Arial Unicode MS" w:hAnsi="Arial"/>
          <w:kern w:val="0"/>
          <w:sz w:val="32"/>
          <w:szCs w:val="20"/>
          <w:lang w:eastAsia="ko-KR"/>
        </w:rPr>
        <w:t>s</w:t>
      </w:r>
    </w:p>
    <w:p w14:paraId="49FEA6C4" w14:textId="32C7C786" w:rsidR="00224EA8" w:rsidRDefault="009908C5" w:rsidP="00E57BF5">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 xml:space="preserve">In our view, </w:t>
      </w:r>
      <w:r w:rsidR="00224EA8">
        <w:rPr>
          <w:rFonts w:ascii="Arial" w:eastAsia="Arial Unicode MS" w:hAnsi="Arial"/>
          <w:kern w:val="0"/>
          <w:szCs w:val="20"/>
          <w:lang w:eastAsia="ko-KR"/>
        </w:rPr>
        <w:t>the</w:t>
      </w:r>
      <w:r>
        <w:rPr>
          <w:rFonts w:ascii="Arial" w:eastAsia="Arial Unicode MS" w:hAnsi="Arial"/>
          <w:kern w:val="0"/>
          <w:szCs w:val="20"/>
          <w:lang w:eastAsia="ko-KR"/>
        </w:rPr>
        <w:t xml:space="preserve"> </w:t>
      </w:r>
      <w:r w:rsidR="00326922">
        <w:rPr>
          <w:rFonts w:ascii="Arial" w:eastAsia="Arial Unicode MS" w:hAnsi="Arial"/>
          <w:kern w:val="0"/>
          <w:szCs w:val="20"/>
          <w:lang w:eastAsia="ko-KR"/>
        </w:rPr>
        <w:t xml:space="preserve">MBS broadcast </w:t>
      </w:r>
      <w:r>
        <w:rPr>
          <w:rFonts w:ascii="Arial" w:eastAsia="Arial Unicode MS" w:hAnsi="Arial"/>
          <w:kern w:val="0"/>
          <w:szCs w:val="20"/>
          <w:lang w:eastAsia="ko-KR"/>
        </w:rPr>
        <w:t>intended service area</w:t>
      </w:r>
      <w:r w:rsidR="00224EA8">
        <w:rPr>
          <w:rFonts w:ascii="Arial" w:eastAsia="Arial Unicode MS" w:hAnsi="Arial"/>
          <w:kern w:val="0"/>
          <w:szCs w:val="20"/>
          <w:lang w:eastAsia="ko-KR"/>
        </w:rPr>
        <w:t xml:space="preserve"> can be used for the following purposes:</w:t>
      </w:r>
    </w:p>
    <w:p w14:paraId="00BC6E76" w14:textId="20FE647B" w:rsidR="00224EA8" w:rsidRDefault="007C29BA" w:rsidP="00224EA8">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To support location</w:t>
      </w:r>
      <w:r w:rsidR="00326922">
        <w:rPr>
          <w:rFonts w:ascii="Arial" w:eastAsia="Arial Unicode MS" w:hAnsi="Arial"/>
          <w:kern w:val="0"/>
          <w:szCs w:val="20"/>
          <w:lang w:eastAsia="ko-KR"/>
        </w:rPr>
        <w:t>-</w:t>
      </w:r>
      <w:r>
        <w:rPr>
          <w:rFonts w:ascii="Arial" w:eastAsia="Arial Unicode MS" w:hAnsi="Arial"/>
          <w:kern w:val="0"/>
          <w:szCs w:val="20"/>
          <w:lang w:eastAsia="ko-KR"/>
        </w:rPr>
        <w:t>dependent broadcast services</w:t>
      </w:r>
      <w:r w:rsidR="0051436D">
        <w:rPr>
          <w:rFonts w:ascii="Arial" w:eastAsia="Arial Unicode MS" w:hAnsi="Arial"/>
          <w:kern w:val="0"/>
          <w:szCs w:val="20"/>
          <w:lang w:eastAsia="ko-KR"/>
        </w:rPr>
        <w:t xml:space="preserve"> within a portion of NTN cell(s).</w:t>
      </w:r>
    </w:p>
    <w:p w14:paraId="4A436C6D" w14:textId="56DA2A3C" w:rsidR="007C29BA" w:rsidRDefault="002D03A4" w:rsidP="00224EA8">
      <w:pPr>
        <w:pStyle w:val="a5"/>
        <w:numPr>
          <w:ilvl w:val="0"/>
          <w:numId w:val="39"/>
        </w:numPr>
        <w:spacing w:after="120" w:line="240" w:lineRule="atLeast"/>
        <w:ind w:firstLineChars="0"/>
        <w:rPr>
          <w:rFonts w:ascii="Arial" w:eastAsia="Arial Unicode MS" w:hAnsi="Arial"/>
          <w:kern w:val="0"/>
          <w:szCs w:val="20"/>
          <w:lang w:eastAsia="ko-KR"/>
        </w:rPr>
      </w:pPr>
      <w:r w:rsidRPr="002D03A4">
        <w:rPr>
          <w:rFonts w:ascii="Arial" w:eastAsia="Arial Unicode MS" w:hAnsi="Arial"/>
          <w:kern w:val="0"/>
          <w:szCs w:val="20"/>
          <w:lang w:eastAsia="ko-KR"/>
        </w:rPr>
        <w:t>To avoid unnecessary UE behavio</w:t>
      </w:r>
      <w:r>
        <w:rPr>
          <w:rFonts w:ascii="Arial" w:eastAsia="Arial Unicode MS" w:hAnsi="Arial"/>
          <w:kern w:val="0"/>
          <w:szCs w:val="20"/>
          <w:lang w:eastAsia="ko-KR"/>
        </w:rPr>
        <w:t>u</w:t>
      </w:r>
      <w:r w:rsidRPr="002D03A4">
        <w:rPr>
          <w:rFonts w:ascii="Arial" w:eastAsia="Arial Unicode MS" w:hAnsi="Arial"/>
          <w:kern w:val="0"/>
          <w:szCs w:val="20"/>
          <w:lang w:eastAsia="ko-KR"/>
        </w:rPr>
        <w:t xml:space="preserve">r, including the reception of MBS-related SIs and/or MBS sessions outside </w:t>
      </w:r>
      <w:r>
        <w:rPr>
          <w:rFonts w:ascii="Arial" w:eastAsia="Arial Unicode MS" w:hAnsi="Arial"/>
          <w:kern w:val="0"/>
          <w:szCs w:val="20"/>
          <w:lang w:eastAsia="ko-KR"/>
        </w:rPr>
        <w:t xml:space="preserve">the MBS broadcast </w:t>
      </w:r>
      <w:r w:rsidRPr="002D03A4">
        <w:rPr>
          <w:rFonts w:ascii="Arial" w:eastAsia="Arial Unicode MS" w:hAnsi="Arial"/>
          <w:kern w:val="0"/>
          <w:szCs w:val="20"/>
          <w:lang w:eastAsia="ko-KR"/>
        </w:rPr>
        <w:t>intended service area.</w:t>
      </w:r>
    </w:p>
    <w:p w14:paraId="51DBC73C" w14:textId="29A444B2" w:rsidR="00395486" w:rsidRDefault="002D03A4" w:rsidP="00E57BF5">
      <w:pPr>
        <w:spacing w:after="120" w:line="240" w:lineRule="atLeast"/>
        <w:rPr>
          <w:rFonts w:ascii="Arial" w:eastAsia="Arial Unicode MS" w:hAnsi="Arial"/>
          <w:kern w:val="0"/>
          <w:szCs w:val="20"/>
          <w:lang w:eastAsia="ko-KR"/>
        </w:rPr>
      </w:pPr>
      <w:r w:rsidRPr="002D03A4">
        <w:rPr>
          <w:rFonts w:ascii="Arial" w:eastAsia="Arial Unicode MS" w:hAnsi="Arial"/>
          <w:kern w:val="0"/>
          <w:szCs w:val="20"/>
          <w:lang w:eastAsia="ko-KR"/>
        </w:rPr>
        <w:t xml:space="preserve">Regarding the first purpose, the location-dependent MBS service enables the distribution of different content data to different MBS service areas. For the support of location-dependent broadcast services, similar to the legacy MBS mechanism, the MBS </w:t>
      </w:r>
      <w:r>
        <w:rPr>
          <w:rFonts w:ascii="Arial" w:eastAsia="Arial Unicode MS" w:hAnsi="Arial"/>
          <w:kern w:val="0"/>
          <w:szCs w:val="20"/>
          <w:lang w:eastAsia="ko-KR"/>
        </w:rPr>
        <w:t xml:space="preserve">broadcast </w:t>
      </w:r>
      <w:r w:rsidRPr="002D03A4">
        <w:rPr>
          <w:rFonts w:ascii="Arial" w:eastAsia="Arial Unicode MS" w:hAnsi="Arial"/>
          <w:kern w:val="0"/>
          <w:szCs w:val="20"/>
          <w:lang w:eastAsia="ko-KR"/>
        </w:rPr>
        <w:t xml:space="preserve">intended service area ID, which consists of a reference location and radius within a portion of NTN cell(s), can be used in combination with the MBS session ID to uniquely identify the service area-specific part of the MBS service within 5GC. Therefore, ETRI believes that for association with MBS sessions, MBS </w:t>
      </w:r>
      <w:r>
        <w:rPr>
          <w:rFonts w:ascii="Arial" w:eastAsia="Arial Unicode MS" w:hAnsi="Arial"/>
          <w:kern w:val="0"/>
          <w:szCs w:val="20"/>
          <w:lang w:eastAsia="ko-KR"/>
        </w:rPr>
        <w:t xml:space="preserve">broadcast </w:t>
      </w:r>
      <w:r w:rsidRPr="002D03A4">
        <w:rPr>
          <w:rFonts w:ascii="Arial" w:eastAsia="Arial Unicode MS" w:hAnsi="Arial"/>
          <w:kern w:val="0"/>
          <w:szCs w:val="20"/>
          <w:lang w:eastAsia="ko-KR"/>
        </w:rPr>
        <w:t>intended service areas should be associated with MBS session IDs with the following possibilities:</w:t>
      </w:r>
    </w:p>
    <w:p w14:paraId="60AD57EB" w14:textId="1F95BC8D" w:rsidR="00D4001C" w:rsidRDefault="00D4001C" w:rsidP="00DA31B7">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Option 1: one MBS</w:t>
      </w:r>
      <w:r w:rsidR="002D03A4">
        <w:rPr>
          <w:rFonts w:ascii="Arial" w:eastAsia="Arial Unicode MS" w:hAnsi="Arial"/>
          <w:kern w:val="0"/>
          <w:szCs w:val="20"/>
          <w:lang w:eastAsia="ko-KR"/>
        </w:rPr>
        <w:t xml:space="preserve"> broadcast</w:t>
      </w:r>
      <w:r>
        <w:rPr>
          <w:rFonts w:ascii="Arial" w:eastAsia="Arial Unicode MS" w:hAnsi="Arial"/>
          <w:kern w:val="0"/>
          <w:szCs w:val="20"/>
          <w:lang w:eastAsia="ko-KR"/>
        </w:rPr>
        <w:t xml:space="preserve"> intended service area ID mapped to several corresponding MBS session IDs</w:t>
      </w:r>
    </w:p>
    <w:p w14:paraId="560C1669" w14:textId="15EEA8A3" w:rsidR="00D4001C" w:rsidRDefault="00D4001C" w:rsidP="00DA31B7">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Option 2: </w:t>
      </w:r>
      <w:r w:rsidR="00E806DB">
        <w:rPr>
          <w:rFonts w:ascii="Arial" w:eastAsia="Arial Unicode MS" w:hAnsi="Arial"/>
          <w:kern w:val="0"/>
          <w:szCs w:val="20"/>
          <w:lang w:eastAsia="ko-KR"/>
        </w:rPr>
        <w:t>several corresponding intended service area IDs mapped to one MBS session ID.</w:t>
      </w:r>
    </w:p>
    <w:p w14:paraId="19E79E7B" w14:textId="4A93819B" w:rsidR="00CF3CB6" w:rsidRDefault="00CF3CB6" w:rsidP="00D4001C">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Considering flexibility for the configuration of independent intended service area per each MBS session</w:t>
      </w:r>
      <w:r w:rsidR="00F900FA">
        <w:rPr>
          <w:rFonts w:ascii="Arial" w:eastAsia="Arial Unicode MS" w:hAnsi="Arial"/>
          <w:kern w:val="0"/>
          <w:szCs w:val="20"/>
          <w:lang w:eastAsia="ko-KR"/>
        </w:rPr>
        <w:t>, in our view, Option 2 is preferred.</w:t>
      </w:r>
    </w:p>
    <w:p w14:paraId="7D5B0520" w14:textId="5DAC685E" w:rsidR="00DF3204" w:rsidRDefault="00DF3204" w:rsidP="00F900FA">
      <w:pPr>
        <w:spacing w:after="120" w:line="240" w:lineRule="atLeast"/>
        <w:rPr>
          <w:rFonts w:ascii="Arial" w:eastAsia="Arial Unicode MS" w:hAnsi="Arial"/>
          <w:b/>
          <w:bCs/>
          <w:kern w:val="0"/>
          <w:szCs w:val="20"/>
          <w:lang w:eastAsia="ko-KR"/>
        </w:rPr>
      </w:pPr>
      <w:bookmarkStart w:id="1" w:name="_Hlk173508493"/>
      <w:r>
        <w:rPr>
          <w:rFonts w:ascii="Arial" w:eastAsia="Arial Unicode MS" w:hAnsi="Arial" w:hint="eastAsia"/>
          <w:b/>
          <w:bCs/>
          <w:kern w:val="0"/>
          <w:szCs w:val="20"/>
          <w:lang w:eastAsia="ko-KR"/>
        </w:rPr>
        <w:t>O</w:t>
      </w:r>
      <w:r>
        <w:rPr>
          <w:rFonts w:ascii="Arial" w:eastAsia="Arial Unicode MS" w:hAnsi="Arial"/>
          <w:b/>
          <w:bCs/>
          <w:kern w:val="0"/>
          <w:szCs w:val="20"/>
          <w:lang w:eastAsia="ko-KR"/>
        </w:rPr>
        <w:t xml:space="preserve">bservation </w:t>
      </w:r>
      <w:r w:rsidR="0043467D">
        <w:rPr>
          <w:rFonts w:ascii="Arial" w:eastAsia="Arial Unicode MS" w:hAnsi="Arial"/>
          <w:b/>
          <w:bCs/>
          <w:kern w:val="0"/>
          <w:szCs w:val="20"/>
          <w:lang w:eastAsia="ko-KR"/>
        </w:rPr>
        <w:t>2</w:t>
      </w:r>
      <w:r>
        <w:rPr>
          <w:rFonts w:ascii="Arial" w:eastAsia="Arial Unicode MS" w:hAnsi="Arial"/>
          <w:b/>
          <w:bCs/>
          <w:kern w:val="0"/>
          <w:szCs w:val="20"/>
          <w:lang w:eastAsia="ko-KR"/>
        </w:rPr>
        <w:t xml:space="preserve">: The </w:t>
      </w:r>
      <w:r w:rsidR="002D03A4">
        <w:rPr>
          <w:rFonts w:ascii="Arial" w:eastAsia="Arial Unicode MS" w:hAnsi="Arial"/>
          <w:b/>
          <w:bCs/>
          <w:kern w:val="0"/>
          <w:szCs w:val="20"/>
          <w:lang w:eastAsia="ko-KR"/>
        </w:rPr>
        <w:t xml:space="preserve">MBS broadcast </w:t>
      </w:r>
      <w:r>
        <w:rPr>
          <w:rFonts w:ascii="Arial" w:eastAsia="Arial Unicode MS" w:hAnsi="Arial"/>
          <w:b/>
          <w:bCs/>
          <w:kern w:val="0"/>
          <w:szCs w:val="20"/>
          <w:lang w:eastAsia="ko-KR"/>
        </w:rPr>
        <w:t>intended service area can be used for the following purposes:</w:t>
      </w:r>
    </w:p>
    <w:p w14:paraId="620C0941" w14:textId="77777777" w:rsidR="00DF3204" w:rsidRPr="00DF3204" w:rsidRDefault="00DF3204" w:rsidP="00DF3204">
      <w:pPr>
        <w:pStyle w:val="a5"/>
        <w:numPr>
          <w:ilvl w:val="0"/>
          <w:numId w:val="39"/>
        </w:numPr>
        <w:spacing w:after="120" w:line="240" w:lineRule="atLeast"/>
        <w:ind w:firstLineChars="0"/>
        <w:rPr>
          <w:rFonts w:ascii="Arial" w:eastAsia="Arial Unicode MS" w:hAnsi="Arial"/>
          <w:b/>
          <w:bCs/>
          <w:kern w:val="0"/>
          <w:szCs w:val="20"/>
          <w:lang w:eastAsia="ko-KR"/>
        </w:rPr>
      </w:pPr>
      <w:r w:rsidRPr="00DF3204">
        <w:rPr>
          <w:rFonts w:ascii="Arial" w:eastAsia="Arial Unicode MS" w:hAnsi="Arial"/>
          <w:b/>
          <w:bCs/>
          <w:kern w:val="0"/>
          <w:szCs w:val="20"/>
          <w:lang w:eastAsia="ko-KR"/>
        </w:rPr>
        <w:t>To support location dependent broadcast services within a portion of NTN cell(s).</w:t>
      </w:r>
    </w:p>
    <w:p w14:paraId="02CBEAEB" w14:textId="049D9735" w:rsidR="00DF3204" w:rsidRDefault="00DF3204" w:rsidP="00DF3204">
      <w:pPr>
        <w:pStyle w:val="a5"/>
        <w:numPr>
          <w:ilvl w:val="0"/>
          <w:numId w:val="39"/>
        </w:numPr>
        <w:spacing w:after="120" w:line="240" w:lineRule="atLeast"/>
        <w:ind w:firstLineChars="0"/>
        <w:rPr>
          <w:rFonts w:ascii="Arial" w:eastAsia="Arial Unicode MS" w:hAnsi="Arial"/>
          <w:b/>
          <w:bCs/>
          <w:kern w:val="0"/>
          <w:szCs w:val="20"/>
          <w:lang w:eastAsia="ko-KR"/>
        </w:rPr>
      </w:pPr>
      <w:r w:rsidRPr="00DF3204">
        <w:rPr>
          <w:rFonts w:ascii="Arial" w:eastAsia="Arial Unicode MS" w:hAnsi="Arial"/>
          <w:b/>
          <w:bCs/>
          <w:kern w:val="0"/>
          <w:szCs w:val="20"/>
          <w:lang w:eastAsia="ko-KR"/>
        </w:rPr>
        <w:t xml:space="preserve">To avoid unnecessary UE behaviour including the reception of MBS related SIs and/or MBS sessions </w:t>
      </w:r>
      <w:r w:rsidR="0072322F">
        <w:rPr>
          <w:rFonts w:ascii="Arial" w:eastAsia="Arial Unicode MS" w:hAnsi="Arial"/>
          <w:b/>
          <w:bCs/>
          <w:kern w:val="0"/>
          <w:szCs w:val="20"/>
          <w:lang w:eastAsia="ko-KR"/>
        </w:rPr>
        <w:t>outside</w:t>
      </w:r>
      <w:r w:rsidRPr="00DF3204">
        <w:rPr>
          <w:rFonts w:ascii="Arial" w:eastAsia="Arial Unicode MS" w:hAnsi="Arial"/>
          <w:b/>
          <w:bCs/>
          <w:kern w:val="0"/>
          <w:szCs w:val="20"/>
          <w:lang w:eastAsia="ko-KR"/>
        </w:rPr>
        <w:t xml:space="preserve"> an intended service area.</w:t>
      </w:r>
    </w:p>
    <w:p w14:paraId="00061E22" w14:textId="1C3F2DD5" w:rsidR="00F900FA" w:rsidRDefault="00F900FA" w:rsidP="00F900FA">
      <w:pPr>
        <w:spacing w:after="120" w:line="240" w:lineRule="atLeast"/>
        <w:rPr>
          <w:rFonts w:ascii="Arial" w:eastAsia="Arial Unicode MS" w:hAnsi="Arial"/>
          <w:b/>
          <w:bCs/>
          <w:kern w:val="0"/>
          <w:szCs w:val="20"/>
          <w:lang w:eastAsia="ko-KR"/>
        </w:rPr>
      </w:pPr>
      <w:r w:rsidRPr="0086028D">
        <w:rPr>
          <w:rFonts w:ascii="Arial" w:eastAsia="Arial Unicode MS" w:hAnsi="Arial"/>
          <w:b/>
          <w:bCs/>
          <w:kern w:val="0"/>
          <w:szCs w:val="20"/>
          <w:lang w:eastAsia="ko-KR"/>
        </w:rPr>
        <w:t xml:space="preserve">Observation </w:t>
      </w:r>
      <w:r>
        <w:rPr>
          <w:rFonts w:ascii="Arial" w:eastAsia="Arial Unicode MS" w:hAnsi="Arial"/>
          <w:b/>
          <w:bCs/>
          <w:kern w:val="0"/>
          <w:szCs w:val="20"/>
          <w:lang w:eastAsia="ko-KR"/>
        </w:rPr>
        <w:t>3</w:t>
      </w:r>
      <w:r w:rsidRPr="0086028D">
        <w:rPr>
          <w:rFonts w:ascii="Arial" w:eastAsia="Arial Unicode MS" w:hAnsi="Arial"/>
          <w:b/>
          <w:bCs/>
          <w:kern w:val="0"/>
          <w:szCs w:val="20"/>
          <w:lang w:eastAsia="ko-KR"/>
        </w:rPr>
        <w:t xml:space="preserve">: </w:t>
      </w:r>
      <w:r w:rsidR="002D03A4" w:rsidRPr="002D03A4">
        <w:rPr>
          <w:rFonts w:ascii="Arial" w:eastAsia="Arial Unicode MS" w:hAnsi="Arial"/>
          <w:b/>
          <w:bCs/>
          <w:kern w:val="0"/>
          <w:szCs w:val="20"/>
          <w:lang w:eastAsia="ko-KR"/>
        </w:rPr>
        <w:t>To support location-dependent broadcast services, similarly to the legacy MBS mechanism, the MBS intended service area ID can be used in combination with the MBS session ID to uniquely identify the service area-specific part of the MBS service within 5GC.</w:t>
      </w:r>
      <w:r w:rsidRPr="0086028D">
        <w:rPr>
          <w:rFonts w:ascii="Arial" w:eastAsia="Arial Unicode MS" w:hAnsi="Arial"/>
          <w:b/>
          <w:bCs/>
          <w:kern w:val="0"/>
          <w:szCs w:val="20"/>
          <w:lang w:eastAsia="ko-KR"/>
        </w:rPr>
        <w:t xml:space="preserve"> </w:t>
      </w:r>
    </w:p>
    <w:p w14:paraId="3FC7E9F2" w14:textId="43D2D928" w:rsidR="00152CD3" w:rsidRDefault="00F900FA" w:rsidP="00F900FA">
      <w:pPr>
        <w:spacing w:after="120" w:line="240" w:lineRule="atLeast"/>
        <w:rPr>
          <w:rFonts w:ascii="Arial" w:eastAsia="Arial Unicode MS" w:hAnsi="Arial"/>
          <w:b/>
          <w:bCs/>
          <w:kern w:val="0"/>
          <w:szCs w:val="20"/>
          <w:lang w:eastAsia="ko-KR"/>
        </w:rPr>
      </w:pPr>
      <w:bookmarkStart w:id="2" w:name="_Hlk174105401"/>
      <w:r w:rsidRPr="009A1C25">
        <w:rPr>
          <w:rFonts w:ascii="Arial" w:eastAsia="Arial Unicode MS" w:hAnsi="Arial"/>
          <w:b/>
          <w:bCs/>
          <w:kern w:val="0"/>
          <w:szCs w:val="20"/>
          <w:lang w:eastAsia="ko-KR"/>
        </w:rPr>
        <w:t xml:space="preserve">Proposal </w:t>
      </w:r>
      <w:r w:rsidR="00AC3EE9">
        <w:rPr>
          <w:rFonts w:ascii="Arial" w:eastAsia="Arial Unicode MS" w:hAnsi="Arial"/>
          <w:b/>
          <w:bCs/>
          <w:kern w:val="0"/>
          <w:szCs w:val="20"/>
          <w:lang w:eastAsia="ko-KR"/>
        </w:rPr>
        <w:t>2</w:t>
      </w:r>
      <w:r w:rsidRPr="009A1C25">
        <w:rPr>
          <w:rFonts w:ascii="Arial" w:eastAsia="Arial Unicode MS" w:hAnsi="Arial"/>
          <w:b/>
          <w:bCs/>
          <w:kern w:val="0"/>
          <w:szCs w:val="20"/>
          <w:lang w:eastAsia="ko-KR"/>
        </w:rPr>
        <w:t xml:space="preserve">: </w:t>
      </w:r>
      <w:r w:rsidR="00152CD3">
        <w:rPr>
          <w:rFonts w:ascii="Arial" w:eastAsia="Arial Unicode MS" w:hAnsi="Arial"/>
          <w:b/>
          <w:bCs/>
          <w:kern w:val="0"/>
          <w:szCs w:val="20"/>
          <w:lang w:eastAsia="ko-KR"/>
        </w:rPr>
        <w:t xml:space="preserve">RAN2 to </w:t>
      </w:r>
      <w:r w:rsidR="00AC3EE9">
        <w:rPr>
          <w:rFonts w:ascii="Arial" w:eastAsia="Arial Unicode MS" w:hAnsi="Arial"/>
          <w:b/>
          <w:bCs/>
          <w:kern w:val="0"/>
          <w:szCs w:val="20"/>
          <w:lang w:eastAsia="ko-KR"/>
        </w:rPr>
        <w:t>support N-to-1 mapping between multiple</w:t>
      </w:r>
      <w:r w:rsidR="002D03A4" w:rsidRPr="002D03A4">
        <w:rPr>
          <w:rFonts w:ascii="Arial" w:eastAsia="Arial Unicode MS" w:hAnsi="Arial"/>
          <w:b/>
          <w:bCs/>
          <w:kern w:val="0"/>
          <w:szCs w:val="20"/>
          <w:lang w:eastAsia="ko-KR"/>
        </w:rPr>
        <w:t xml:space="preserve"> intended service area IDs </w:t>
      </w:r>
      <w:r w:rsidR="00AC3EE9">
        <w:rPr>
          <w:rFonts w:ascii="Arial" w:eastAsia="Arial Unicode MS" w:hAnsi="Arial"/>
          <w:b/>
          <w:bCs/>
          <w:kern w:val="0"/>
          <w:szCs w:val="20"/>
          <w:lang w:eastAsia="ko-KR"/>
        </w:rPr>
        <w:t>and</w:t>
      </w:r>
      <w:r w:rsidR="002D03A4" w:rsidRPr="002D03A4">
        <w:rPr>
          <w:rFonts w:ascii="Arial" w:eastAsia="Arial Unicode MS" w:hAnsi="Arial"/>
          <w:b/>
          <w:bCs/>
          <w:kern w:val="0"/>
          <w:szCs w:val="20"/>
          <w:lang w:eastAsia="ko-KR"/>
        </w:rPr>
        <w:t xml:space="preserve"> one MBS session ID</w:t>
      </w:r>
      <w:r w:rsidR="00AC3EE9">
        <w:rPr>
          <w:rFonts w:ascii="Arial" w:eastAsia="Arial Unicode MS" w:hAnsi="Arial"/>
          <w:b/>
          <w:bCs/>
          <w:kern w:val="0"/>
          <w:szCs w:val="20"/>
          <w:lang w:eastAsia="ko-KR"/>
        </w:rPr>
        <w:t>.</w:t>
      </w:r>
    </w:p>
    <w:bookmarkEnd w:id="1"/>
    <w:bookmarkEnd w:id="2"/>
    <w:p w14:paraId="5EF3CCC5" w14:textId="344C2870" w:rsidR="00244870" w:rsidRDefault="002D03A4" w:rsidP="00244870">
      <w:pPr>
        <w:spacing w:after="120" w:line="240" w:lineRule="atLeast"/>
        <w:rPr>
          <w:rFonts w:ascii="Arial" w:eastAsia="Arial Unicode MS" w:hAnsi="Arial"/>
          <w:kern w:val="0"/>
          <w:szCs w:val="20"/>
          <w:lang w:eastAsia="ko-KR"/>
        </w:rPr>
      </w:pPr>
      <w:r w:rsidRPr="002D03A4">
        <w:rPr>
          <w:rFonts w:ascii="Arial" w:eastAsia="Arial Unicode MS" w:hAnsi="Arial"/>
          <w:kern w:val="0"/>
          <w:szCs w:val="20"/>
          <w:lang w:eastAsia="ko-KR"/>
        </w:rPr>
        <w:t>Therefore, to indicate the details of the MBS</w:t>
      </w:r>
      <w:r>
        <w:rPr>
          <w:rFonts w:ascii="Arial" w:eastAsia="Arial Unicode MS" w:hAnsi="Arial"/>
          <w:kern w:val="0"/>
          <w:szCs w:val="20"/>
          <w:lang w:eastAsia="ko-KR"/>
        </w:rPr>
        <w:t xml:space="preserve"> broadcast</w:t>
      </w:r>
      <w:r w:rsidRPr="002D03A4">
        <w:rPr>
          <w:rFonts w:ascii="Arial" w:eastAsia="Arial Unicode MS" w:hAnsi="Arial"/>
          <w:kern w:val="0"/>
          <w:szCs w:val="20"/>
          <w:lang w:eastAsia="ko-KR"/>
        </w:rPr>
        <w:t xml:space="preserve"> intended service area associated with the MBS session ID to the UE, the following information needs to be provided via one or more SIBs:</w:t>
      </w:r>
    </w:p>
    <w:p w14:paraId="4A037C9B" w14:textId="68B82DF9" w:rsidR="00244870" w:rsidRDefault="00244870" w:rsidP="00244870">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The list of MBS session ID</w:t>
      </w:r>
      <w:r w:rsidR="002D03A4">
        <w:rPr>
          <w:rFonts w:ascii="Arial" w:eastAsia="Arial Unicode MS" w:hAnsi="Arial"/>
          <w:kern w:val="0"/>
          <w:szCs w:val="20"/>
          <w:lang w:eastAsia="ko-KR"/>
        </w:rPr>
        <w:t>s</w:t>
      </w:r>
    </w:p>
    <w:p w14:paraId="02D01463" w14:textId="2E319EAF" w:rsidR="00244870" w:rsidRDefault="00244870" w:rsidP="00244870">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The list of corresponding</w:t>
      </w:r>
      <w:r w:rsidR="002D03A4">
        <w:rPr>
          <w:rFonts w:ascii="Arial" w:eastAsia="Arial Unicode MS" w:hAnsi="Arial"/>
          <w:kern w:val="0"/>
          <w:szCs w:val="20"/>
          <w:lang w:eastAsia="ko-KR"/>
        </w:rPr>
        <w:t xml:space="preserve"> MBS broadcast</w:t>
      </w:r>
      <w:r>
        <w:rPr>
          <w:rFonts w:ascii="Arial" w:eastAsia="Arial Unicode MS" w:hAnsi="Arial"/>
          <w:kern w:val="0"/>
          <w:szCs w:val="20"/>
          <w:lang w:eastAsia="ko-KR"/>
        </w:rPr>
        <w:t xml:space="preserve"> intended service area IDs per each MBS session ID</w:t>
      </w:r>
    </w:p>
    <w:p w14:paraId="03AAD7C9" w14:textId="1A328F00" w:rsidR="00244870" w:rsidRDefault="00244870" w:rsidP="00244870">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The service area details per each MBS intended service area ID (reference point</w:t>
      </w:r>
      <w:r w:rsidR="002D03A4">
        <w:rPr>
          <w:rFonts w:ascii="Arial" w:eastAsia="Arial Unicode MS" w:hAnsi="Arial"/>
          <w:kern w:val="0"/>
          <w:szCs w:val="20"/>
          <w:lang w:eastAsia="ko-KR"/>
        </w:rPr>
        <w:t xml:space="preserve"> and </w:t>
      </w:r>
      <w:r>
        <w:rPr>
          <w:rFonts w:ascii="Arial" w:eastAsia="Arial Unicode MS" w:hAnsi="Arial"/>
          <w:kern w:val="0"/>
          <w:szCs w:val="20"/>
          <w:lang w:eastAsia="ko-KR"/>
        </w:rPr>
        <w:t>radius)</w:t>
      </w:r>
    </w:p>
    <w:p w14:paraId="4BF129E9" w14:textId="0E6E8E81" w:rsidR="00690709" w:rsidRPr="00690709" w:rsidRDefault="00690709" w:rsidP="00690709">
      <w:pPr>
        <w:spacing w:after="120" w:line="240" w:lineRule="atLeast"/>
        <w:rPr>
          <w:rFonts w:ascii="Arial" w:eastAsia="Arial Unicode MS" w:hAnsi="Arial"/>
          <w:b/>
          <w:bCs/>
          <w:kern w:val="0"/>
          <w:szCs w:val="20"/>
          <w:lang w:eastAsia="ko-KR"/>
        </w:rPr>
      </w:pPr>
      <w:bookmarkStart w:id="3" w:name="_Hlk173508504"/>
      <w:r w:rsidRPr="00690709">
        <w:rPr>
          <w:rFonts w:ascii="Arial" w:eastAsia="Arial Unicode MS" w:hAnsi="Arial"/>
          <w:b/>
          <w:bCs/>
          <w:kern w:val="0"/>
          <w:szCs w:val="20"/>
          <w:lang w:eastAsia="ko-KR"/>
        </w:rPr>
        <w:lastRenderedPageBreak/>
        <w:t xml:space="preserve">Proposal </w:t>
      </w:r>
      <w:r w:rsidR="004A7323">
        <w:rPr>
          <w:rFonts w:ascii="Arial" w:eastAsia="Arial Unicode MS" w:hAnsi="Arial"/>
          <w:b/>
          <w:bCs/>
          <w:kern w:val="0"/>
          <w:szCs w:val="20"/>
          <w:lang w:eastAsia="ko-KR"/>
        </w:rPr>
        <w:t>3</w:t>
      </w:r>
      <w:r w:rsidRPr="00690709">
        <w:rPr>
          <w:rFonts w:ascii="Arial" w:eastAsia="Arial Unicode MS" w:hAnsi="Arial"/>
          <w:b/>
          <w:bCs/>
          <w:kern w:val="0"/>
          <w:szCs w:val="20"/>
          <w:lang w:eastAsia="ko-KR"/>
        </w:rPr>
        <w:t xml:space="preserve">: </w:t>
      </w:r>
      <w:r w:rsidR="00125F65">
        <w:rPr>
          <w:rFonts w:ascii="Arial" w:eastAsia="Arial Unicode MS" w:hAnsi="Arial"/>
          <w:b/>
          <w:bCs/>
          <w:kern w:val="0"/>
          <w:szCs w:val="20"/>
          <w:lang w:eastAsia="ko-KR"/>
        </w:rPr>
        <w:t>A UE can be configured with one or more SIB messages including the following information</w:t>
      </w:r>
      <w:r w:rsidR="002D03A4" w:rsidRPr="002D03A4">
        <w:rPr>
          <w:rFonts w:ascii="Arial" w:eastAsia="Arial Unicode MS" w:hAnsi="Arial"/>
          <w:b/>
          <w:bCs/>
          <w:kern w:val="0"/>
          <w:szCs w:val="20"/>
          <w:lang w:eastAsia="ko-KR"/>
        </w:rPr>
        <w:t>:</w:t>
      </w:r>
    </w:p>
    <w:p w14:paraId="11D91380" w14:textId="4C9DC886" w:rsidR="00690709" w:rsidRPr="00690709" w:rsidRDefault="00690709" w:rsidP="00690709">
      <w:pPr>
        <w:pStyle w:val="a5"/>
        <w:numPr>
          <w:ilvl w:val="0"/>
          <w:numId w:val="39"/>
        </w:numPr>
        <w:spacing w:after="120" w:line="240" w:lineRule="atLeast"/>
        <w:ind w:firstLineChars="0"/>
        <w:rPr>
          <w:rFonts w:ascii="Arial" w:eastAsia="Arial Unicode MS" w:hAnsi="Arial"/>
          <w:b/>
          <w:bCs/>
          <w:kern w:val="0"/>
          <w:szCs w:val="20"/>
          <w:lang w:eastAsia="ko-KR"/>
        </w:rPr>
      </w:pPr>
      <w:r w:rsidRPr="00690709">
        <w:rPr>
          <w:rFonts w:ascii="Arial" w:eastAsia="Arial Unicode MS" w:hAnsi="Arial"/>
          <w:b/>
          <w:bCs/>
          <w:kern w:val="0"/>
          <w:szCs w:val="20"/>
          <w:lang w:eastAsia="ko-KR"/>
        </w:rPr>
        <w:t>The list of MBS session ID</w:t>
      </w:r>
      <w:r w:rsidR="002D03A4">
        <w:rPr>
          <w:rFonts w:ascii="Arial" w:eastAsia="Arial Unicode MS" w:hAnsi="Arial"/>
          <w:b/>
          <w:bCs/>
          <w:kern w:val="0"/>
          <w:szCs w:val="20"/>
          <w:lang w:eastAsia="ko-KR"/>
        </w:rPr>
        <w:t>s</w:t>
      </w:r>
    </w:p>
    <w:p w14:paraId="4FCDE227" w14:textId="77777777" w:rsidR="00690709" w:rsidRPr="00690709" w:rsidRDefault="00690709" w:rsidP="00690709">
      <w:pPr>
        <w:pStyle w:val="a5"/>
        <w:numPr>
          <w:ilvl w:val="0"/>
          <w:numId w:val="39"/>
        </w:numPr>
        <w:spacing w:after="120" w:line="240" w:lineRule="atLeast"/>
        <w:ind w:firstLineChars="0"/>
        <w:rPr>
          <w:rFonts w:ascii="Arial" w:eastAsia="Arial Unicode MS" w:hAnsi="Arial"/>
          <w:b/>
          <w:bCs/>
          <w:kern w:val="0"/>
          <w:szCs w:val="20"/>
          <w:lang w:eastAsia="ko-KR"/>
        </w:rPr>
      </w:pPr>
      <w:r w:rsidRPr="00690709">
        <w:rPr>
          <w:rFonts w:ascii="Arial" w:eastAsia="Arial Unicode MS" w:hAnsi="Arial"/>
          <w:b/>
          <w:bCs/>
          <w:kern w:val="0"/>
          <w:szCs w:val="20"/>
          <w:lang w:eastAsia="ko-KR"/>
        </w:rPr>
        <w:t>The list of corresponding intended service area IDs per each MBS session ID</w:t>
      </w:r>
    </w:p>
    <w:p w14:paraId="2869C50A" w14:textId="747B713D" w:rsidR="00690709" w:rsidRPr="00690709" w:rsidRDefault="00690709" w:rsidP="00690709">
      <w:pPr>
        <w:pStyle w:val="a5"/>
        <w:numPr>
          <w:ilvl w:val="0"/>
          <w:numId w:val="39"/>
        </w:numPr>
        <w:spacing w:after="120" w:line="240" w:lineRule="atLeast"/>
        <w:ind w:firstLineChars="0"/>
        <w:rPr>
          <w:rFonts w:ascii="Arial" w:eastAsia="Arial Unicode MS" w:hAnsi="Arial"/>
          <w:b/>
          <w:bCs/>
          <w:kern w:val="0"/>
          <w:szCs w:val="20"/>
          <w:lang w:eastAsia="ko-KR"/>
        </w:rPr>
      </w:pPr>
      <w:r w:rsidRPr="00690709">
        <w:rPr>
          <w:rFonts w:ascii="Arial" w:eastAsia="Arial Unicode MS" w:hAnsi="Arial"/>
          <w:b/>
          <w:bCs/>
          <w:kern w:val="0"/>
          <w:szCs w:val="20"/>
          <w:lang w:eastAsia="ko-KR"/>
        </w:rPr>
        <w:t>The service area details per each MBS intended service area ID (reference point</w:t>
      </w:r>
      <w:r w:rsidR="002D03A4">
        <w:rPr>
          <w:rFonts w:ascii="Arial" w:eastAsia="Arial Unicode MS" w:hAnsi="Arial"/>
          <w:b/>
          <w:bCs/>
          <w:kern w:val="0"/>
          <w:szCs w:val="20"/>
          <w:lang w:eastAsia="ko-KR"/>
        </w:rPr>
        <w:t xml:space="preserve"> and </w:t>
      </w:r>
      <w:r w:rsidRPr="00690709">
        <w:rPr>
          <w:rFonts w:ascii="Arial" w:eastAsia="Arial Unicode MS" w:hAnsi="Arial"/>
          <w:b/>
          <w:bCs/>
          <w:kern w:val="0"/>
          <w:szCs w:val="20"/>
          <w:lang w:eastAsia="ko-KR"/>
        </w:rPr>
        <w:t>radius)</w:t>
      </w:r>
    </w:p>
    <w:bookmarkEnd w:id="3"/>
    <w:p w14:paraId="4DD5932F" w14:textId="77777777" w:rsidR="00690709" w:rsidRPr="00690709" w:rsidRDefault="00690709" w:rsidP="00352742">
      <w:pPr>
        <w:pStyle w:val="a5"/>
        <w:spacing w:after="120" w:line="240" w:lineRule="atLeast"/>
        <w:ind w:left="760" w:firstLineChars="0" w:firstLine="0"/>
        <w:jc w:val="center"/>
        <w:rPr>
          <w:rFonts w:ascii="Arial" w:eastAsia="Arial Unicode MS" w:hAnsi="Arial"/>
          <w:b/>
          <w:bCs/>
          <w:kern w:val="0"/>
          <w:szCs w:val="20"/>
          <w:lang w:eastAsia="ko-KR"/>
        </w:rPr>
      </w:pPr>
      <w:r>
        <w:rPr>
          <w:noProof/>
          <w:lang w:eastAsia="ko-KR"/>
        </w:rPr>
        <w:drawing>
          <wp:inline distT="0" distB="0" distL="0" distR="0" wp14:anchorId="5CE09D06" wp14:editId="4952B766">
            <wp:extent cx="3639127" cy="2777067"/>
            <wp:effectExtent l="0" t="0" r="0"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9301" cy="2792462"/>
                    </a:xfrm>
                    <a:prstGeom prst="rect">
                      <a:avLst/>
                    </a:prstGeom>
                    <a:noFill/>
                  </pic:spPr>
                </pic:pic>
              </a:graphicData>
            </a:graphic>
          </wp:inline>
        </w:drawing>
      </w:r>
    </w:p>
    <w:p w14:paraId="157C4E9D" w14:textId="77777777" w:rsidR="00690709" w:rsidRPr="00690709" w:rsidRDefault="00690709" w:rsidP="00352742">
      <w:pPr>
        <w:pStyle w:val="a5"/>
        <w:spacing w:after="120" w:line="240" w:lineRule="atLeast"/>
        <w:ind w:left="760" w:firstLineChars="0" w:firstLine="0"/>
        <w:jc w:val="center"/>
        <w:rPr>
          <w:rFonts w:ascii="Arial" w:eastAsia="Arial Unicode MS" w:hAnsi="Arial"/>
          <w:kern w:val="0"/>
          <w:szCs w:val="20"/>
          <w:lang w:eastAsia="ko-KR"/>
        </w:rPr>
      </w:pPr>
      <w:r w:rsidRPr="00690709">
        <w:rPr>
          <w:rFonts w:ascii="Arial" w:eastAsia="Arial Unicode MS" w:hAnsi="Arial" w:hint="eastAsia"/>
          <w:kern w:val="0"/>
          <w:szCs w:val="20"/>
          <w:lang w:eastAsia="ko-KR"/>
        </w:rPr>
        <w:t>F</w:t>
      </w:r>
      <w:r w:rsidRPr="00690709">
        <w:rPr>
          <w:rFonts w:ascii="Arial" w:eastAsia="Arial Unicode MS" w:hAnsi="Arial"/>
          <w:kern w:val="0"/>
          <w:szCs w:val="20"/>
          <w:lang w:eastAsia="ko-KR"/>
        </w:rPr>
        <w:t>igure 2. Association between MBS broadcast intended service area and MBS session</w:t>
      </w:r>
    </w:p>
    <w:p w14:paraId="74DFEEB5" w14:textId="77777777" w:rsidR="00690709" w:rsidRPr="00F900FA" w:rsidRDefault="00690709" w:rsidP="00D4001C">
      <w:pPr>
        <w:spacing w:after="120" w:line="240" w:lineRule="atLeast"/>
        <w:rPr>
          <w:rFonts w:ascii="Arial" w:eastAsia="Arial Unicode MS" w:hAnsi="Arial"/>
          <w:kern w:val="0"/>
          <w:szCs w:val="20"/>
          <w:lang w:eastAsia="ko-KR"/>
        </w:rPr>
      </w:pPr>
    </w:p>
    <w:p w14:paraId="24545B6C" w14:textId="2C20FEA4" w:rsidR="00152CD3" w:rsidRDefault="00152CD3" w:rsidP="00152CD3">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.3</w:t>
      </w:r>
      <w:r>
        <w:rPr>
          <w:rFonts w:ascii="Arial" w:eastAsia="Arial Unicode MS" w:hAnsi="Arial"/>
          <w:kern w:val="0"/>
          <w:sz w:val="32"/>
          <w:szCs w:val="20"/>
          <w:lang w:eastAsia="ko-KR"/>
        </w:rPr>
        <w:tab/>
        <w:t>Candidate SIB containing the details of MBS broadcast intended service areas</w:t>
      </w:r>
    </w:p>
    <w:p w14:paraId="5343F54E" w14:textId="5E3F9126" w:rsidR="00152CD3" w:rsidRDefault="002D03A4" w:rsidP="00152CD3">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D</w:t>
      </w:r>
      <w:r w:rsidRPr="002D03A4">
        <w:rPr>
          <w:rFonts w:ascii="Arial" w:eastAsia="Arial Unicode MS" w:hAnsi="Arial"/>
          <w:kern w:val="0"/>
          <w:szCs w:val="20"/>
          <w:lang w:eastAsia="ko-KR"/>
        </w:rPr>
        <w:t xml:space="preserve">uring the 126th meeting of RAN WG2, it was agreed that for MBS broadcast, the following possibilities for including the service area information should be considered: SIB20, SIB21, or </w:t>
      </w:r>
      <w:proofErr w:type="spellStart"/>
      <w:r w:rsidRPr="002D03A4">
        <w:rPr>
          <w:rFonts w:ascii="Arial" w:eastAsia="Arial Unicode MS" w:hAnsi="Arial"/>
          <w:kern w:val="0"/>
          <w:szCs w:val="20"/>
          <w:lang w:eastAsia="ko-KR"/>
        </w:rPr>
        <w:t>MBSBroadcastConfiguration</w:t>
      </w:r>
      <w:proofErr w:type="spellEnd"/>
      <w:r w:rsidRPr="002D03A4">
        <w:rPr>
          <w:rFonts w:ascii="Arial" w:eastAsia="Arial Unicode MS" w:hAnsi="Arial"/>
          <w:kern w:val="0"/>
          <w:szCs w:val="20"/>
          <w:lang w:eastAsia="ko-KR"/>
        </w:rPr>
        <w:t>, containing the following information:</w:t>
      </w:r>
      <w:r w:rsidR="00152CD3">
        <w:rPr>
          <w:rFonts w:ascii="Arial" w:eastAsia="Arial Unicode MS" w:hAnsi="Arial"/>
          <w:kern w:val="0"/>
          <w:szCs w:val="20"/>
          <w:lang w:eastAsia="ko-KR"/>
        </w:rPr>
        <w:t xml:space="preserve"> </w:t>
      </w:r>
    </w:p>
    <w:p w14:paraId="71269E94" w14:textId="0614CAC2" w:rsidR="00152CD3" w:rsidRDefault="00152CD3" w:rsidP="00152CD3">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S</w:t>
      </w:r>
      <w:r>
        <w:rPr>
          <w:rFonts w:ascii="Arial" w:eastAsia="Arial Unicode MS" w:hAnsi="Arial"/>
          <w:kern w:val="0"/>
          <w:szCs w:val="20"/>
          <w:lang w:eastAsia="ko-KR"/>
        </w:rPr>
        <w:t>IB20</w:t>
      </w:r>
      <w:r w:rsidR="004F6051">
        <w:rPr>
          <w:rFonts w:ascii="Arial" w:eastAsia="Arial Unicode MS" w:hAnsi="Arial"/>
          <w:kern w:val="0"/>
          <w:szCs w:val="20"/>
          <w:lang w:eastAsia="ko-KR"/>
        </w:rPr>
        <w:t>:</w:t>
      </w:r>
      <w:r>
        <w:rPr>
          <w:rFonts w:ascii="Arial" w:eastAsia="Arial Unicode MS" w:hAnsi="Arial"/>
          <w:kern w:val="0"/>
          <w:szCs w:val="20"/>
          <w:lang w:eastAsia="ko-KR"/>
        </w:rPr>
        <w:t xml:space="preserve"> </w:t>
      </w:r>
      <w:r w:rsidR="002D03A4">
        <w:rPr>
          <w:rFonts w:ascii="Arial" w:eastAsia="Arial Unicode MS" w:hAnsi="Arial"/>
          <w:kern w:val="0"/>
          <w:szCs w:val="20"/>
          <w:lang w:eastAsia="ko-KR"/>
        </w:rPr>
        <w:t>I</w:t>
      </w:r>
      <w:r>
        <w:rPr>
          <w:rFonts w:ascii="Arial" w:eastAsia="Arial Unicode MS" w:hAnsi="Arial"/>
          <w:kern w:val="0"/>
          <w:szCs w:val="20"/>
          <w:lang w:eastAsia="ko-KR"/>
        </w:rPr>
        <w:t>nformation required to acquire the MCCH/MTCH configuration for MBS broadcast</w:t>
      </w:r>
    </w:p>
    <w:p w14:paraId="719E8D85" w14:textId="026C892E" w:rsidR="00152CD3" w:rsidRDefault="00152CD3" w:rsidP="00152CD3">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S</w:t>
      </w:r>
      <w:r>
        <w:rPr>
          <w:rFonts w:ascii="Arial" w:eastAsia="Arial Unicode MS" w:hAnsi="Arial"/>
          <w:kern w:val="0"/>
          <w:szCs w:val="20"/>
          <w:lang w:eastAsia="ko-KR"/>
        </w:rPr>
        <w:t>IB21</w:t>
      </w:r>
      <w:r w:rsidR="004F6051">
        <w:rPr>
          <w:rFonts w:ascii="Arial" w:eastAsia="Arial Unicode MS" w:hAnsi="Arial"/>
          <w:kern w:val="0"/>
          <w:szCs w:val="20"/>
          <w:lang w:eastAsia="ko-KR"/>
        </w:rPr>
        <w:t xml:space="preserve">: </w:t>
      </w:r>
      <w:r w:rsidR="002D03A4">
        <w:rPr>
          <w:rFonts w:ascii="Arial" w:eastAsia="Arial Unicode MS" w:hAnsi="Arial"/>
          <w:kern w:val="0"/>
          <w:szCs w:val="20"/>
          <w:lang w:eastAsia="ko-KR"/>
        </w:rPr>
        <w:t>T</w:t>
      </w:r>
      <w:r>
        <w:rPr>
          <w:rFonts w:ascii="Arial" w:eastAsia="Arial Unicode MS" w:hAnsi="Arial"/>
          <w:kern w:val="0"/>
          <w:szCs w:val="20"/>
          <w:lang w:eastAsia="ko-KR"/>
        </w:rPr>
        <w:t>he mapping</w:t>
      </w:r>
      <w:r w:rsidR="004F6051">
        <w:rPr>
          <w:rFonts w:ascii="Arial" w:eastAsia="Arial Unicode MS" w:hAnsi="Arial"/>
          <w:kern w:val="0"/>
          <w:szCs w:val="20"/>
          <w:lang w:eastAsia="ko-KR"/>
        </w:rPr>
        <w:t xml:space="preserve"> relationship</w:t>
      </w:r>
      <w:r>
        <w:rPr>
          <w:rFonts w:ascii="Arial" w:eastAsia="Arial Unicode MS" w:hAnsi="Arial"/>
          <w:kern w:val="0"/>
          <w:szCs w:val="20"/>
          <w:lang w:eastAsia="ko-KR"/>
        </w:rPr>
        <w:t xml:space="preserve"> between the current and/or neighbouring carrier frequencies and MBS FSAI.</w:t>
      </w:r>
    </w:p>
    <w:p w14:paraId="6AA82DF6" w14:textId="74708C35" w:rsidR="00152CD3" w:rsidRDefault="00152CD3" w:rsidP="00152CD3">
      <w:pPr>
        <w:pStyle w:val="a5"/>
        <w:numPr>
          <w:ilvl w:val="0"/>
          <w:numId w:val="39"/>
        </w:numPr>
        <w:spacing w:after="120" w:line="240" w:lineRule="atLeast"/>
        <w:ind w:firstLineChars="0"/>
        <w:rPr>
          <w:rFonts w:ascii="Arial" w:eastAsia="Arial Unicode MS" w:hAnsi="Arial"/>
          <w:kern w:val="0"/>
          <w:szCs w:val="20"/>
          <w:lang w:eastAsia="ko-KR"/>
        </w:rPr>
      </w:pPr>
      <w:proofErr w:type="spellStart"/>
      <w:r>
        <w:rPr>
          <w:rFonts w:ascii="Arial" w:eastAsia="Arial Unicode MS" w:hAnsi="Arial"/>
          <w:kern w:val="0"/>
          <w:szCs w:val="20"/>
          <w:lang w:eastAsia="ko-KR"/>
        </w:rPr>
        <w:t>MBSBroadcastConfiguration</w:t>
      </w:r>
      <w:proofErr w:type="spellEnd"/>
      <w:r>
        <w:rPr>
          <w:rFonts w:ascii="Arial" w:eastAsia="Arial Unicode MS" w:hAnsi="Arial"/>
          <w:kern w:val="0"/>
          <w:szCs w:val="20"/>
          <w:lang w:eastAsia="ko-KR"/>
        </w:rPr>
        <w:t xml:space="preserve">: </w:t>
      </w:r>
      <w:r w:rsidR="002D03A4">
        <w:rPr>
          <w:rFonts w:ascii="Arial" w:eastAsia="Arial Unicode MS" w:hAnsi="Arial"/>
          <w:kern w:val="0"/>
          <w:szCs w:val="20"/>
          <w:lang w:eastAsia="ko-KR"/>
        </w:rPr>
        <w:t>C</w:t>
      </w:r>
      <w:r w:rsidR="00886A91">
        <w:rPr>
          <w:rFonts w:ascii="Arial" w:eastAsia="Arial Unicode MS" w:hAnsi="Arial"/>
          <w:kern w:val="0"/>
          <w:szCs w:val="20"/>
          <w:lang w:eastAsia="ko-KR"/>
        </w:rPr>
        <w:t>ontrol information applicable for MBS broadcast services transmitted via broadcast MRB</w:t>
      </w:r>
    </w:p>
    <w:p w14:paraId="0D26DD17" w14:textId="0414F785" w:rsidR="008979E1" w:rsidRDefault="002D03A4" w:rsidP="00AB7850">
      <w:pPr>
        <w:spacing w:after="120" w:line="240" w:lineRule="atLeast"/>
        <w:rPr>
          <w:rFonts w:ascii="Arial" w:eastAsia="Arial Unicode MS" w:hAnsi="Arial"/>
          <w:kern w:val="0"/>
          <w:szCs w:val="20"/>
          <w:lang w:eastAsia="ko-KR"/>
        </w:rPr>
      </w:pPr>
      <w:r w:rsidRPr="002D03A4">
        <w:rPr>
          <w:rFonts w:ascii="Arial" w:eastAsia="Arial Unicode MS" w:hAnsi="Arial"/>
          <w:kern w:val="0"/>
          <w:szCs w:val="20"/>
          <w:lang w:eastAsia="ko-KR"/>
        </w:rPr>
        <w:t>When the above information is provided via SIB20 or SIB21, UE behavio</w:t>
      </w:r>
      <w:r>
        <w:rPr>
          <w:rFonts w:ascii="Arial" w:eastAsia="Arial Unicode MS" w:hAnsi="Arial"/>
          <w:kern w:val="0"/>
          <w:szCs w:val="20"/>
          <w:lang w:eastAsia="ko-KR"/>
        </w:rPr>
        <w:t>u</w:t>
      </w:r>
      <w:r w:rsidRPr="002D03A4">
        <w:rPr>
          <w:rFonts w:ascii="Arial" w:eastAsia="Arial Unicode MS" w:hAnsi="Arial"/>
          <w:kern w:val="0"/>
          <w:szCs w:val="20"/>
          <w:lang w:eastAsia="ko-KR"/>
        </w:rPr>
        <w:t xml:space="preserve">r can be optimized to avoid unnecessary actions. For example, if the information is provided via SIB20 and the UE is located outside the </w:t>
      </w:r>
      <w:r>
        <w:rPr>
          <w:rFonts w:ascii="Arial" w:eastAsia="Arial Unicode MS" w:hAnsi="Arial"/>
          <w:kern w:val="0"/>
          <w:szCs w:val="20"/>
          <w:lang w:eastAsia="ko-KR"/>
        </w:rPr>
        <w:t xml:space="preserve">MBS broadcast </w:t>
      </w:r>
      <w:r w:rsidRPr="002D03A4">
        <w:rPr>
          <w:rFonts w:ascii="Arial" w:eastAsia="Arial Unicode MS" w:hAnsi="Arial"/>
          <w:kern w:val="0"/>
          <w:szCs w:val="20"/>
          <w:lang w:eastAsia="ko-KR"/>
        </w:rPr>
        <w:t xml:space="preserve">intended service area, the UE can avoid receiving unnecessary </w:t>
      </w:r>
      <w:proofErr w:type="spellStart"/>
      <w:r w:rsidRPr="002D03A4">
        <w:rPr>
          <w:rFonts w:ascii="Arial" w:eastAsia="Arial Unicode MS" w:hAnsi="Arial"/>
          <w:kern w:val="0"/>
          <w:szCs w:val="20"/>
          <w:lang w:eastAsia="ko-KR"/>
        </w:rPr>
        <w:t>MBSBroadcastConfiguration</w:t>
      </w:r>
      <w:proofErr w:type="spellEnd"/>
      <w:r w:rsidRPr="002D03A4">
        <w:rPr>
          <w:rFonts w:ascii="Arial" w:eastAsia="Arial Unicode MS" w:hAnsi="Arial"/>
          <w:kern w:val="0"/>
          <w:szCs w:val="20"/>
          <w:lang w:eastAsia="ko-KR"/>
        </w:rPr>
        <w:t xml:space="preserve"> messages. Conversely, when the information is provided via the </w:t>
      </w:r>
      <w:proofErr w:type="spellStart"/>
      <w:r w:rsidRPr="002D03A4">
        <w:rPr>
          <w:rFonts w:ascii="Arial" w:eastAsia="Arial Unicode MS" w:hAnsi="Arial"/>
          <w:kern w:val="0"/>
          <w:szCs w:val="20"/>
          <w:lang w:eastAsia="ko-KR"/>
        </w:rPr>
        <w:t>MBSBroadcastConfiguration</w:t>
      </w:r>
      <w:proofErr w:type="spellEnd"/>
      <w:r w:rsidRPr="002D03A4">
        <w:rPr>
          <w:rFonts w:ascii="Arial" w:eastAsia="Arial Unicode MS" w:hAnsi="Arial"/>
          <w:kern w:val="0"/>
          <w:szCs w:val="20"/>
          <w:lang w:eastAsia="ko-KR"/>
        </w:rPr>
        <w:t xml:space="preserve"> message, signal</w:t>
      </w:r>
      <w:r>
        <w:rPr>
          <w:rFonts w:ascii="Arial" w:eastAsia="Arial Unicode MS" w:hAnsi="Arial"/>
          <w:kern w:val="0"/>
          <w:szCs w:val="20"/>
          <w:lang w:eastAsia="ko-KR"/>
        </w:rPr>
        <w:t>l</w:t>
      </w:r>
      <w:r w:rsidRPr="002D03A4">
        <w:rPr>
          <w:rFonts w:ascii="Arial" w:eastAsia="Arial Unicode MS" w:hAnsi="Arial"/>
          <w:kern w:val="0"/>
          <w:szCs w:val="20"/>
          <w:lang w:eastAsia="ko-KR"/>
        </w:rPr>
        <w:t xml:space="preserve">ing overhead for MBS </w:t>
      </w:r>
      <w:r>
        <w:rPr>
          <w:rFonts w:ascii="Arial" w:eastAsia="Arial Unicode MS" w:hAnsi="Arial"/>
          <w:kern w:val="0"/>
          <w:szCs w:val="20"/>
          <w:lang w:eastAsia="ko-KR"/>
        </w:rPr>
        <w:t xml:space="preserve">broadcast </w:t>
      </w:r>
      <w:r w:rsidRPr="002D03A4">
        <w:rPr>
          <w:rFonts w:ascii="Arial" w:eastAsia="Arial Unicode MS" w:hAnsi="Arial"/>
          <w:kern w:val="0"/>
          <w:szCs w:val="20"/>
          <w:lang w:eastAsia="ko-KR"/>
        </w:rPr>
        <w:t xml:space="preserve">intended service areas can be reduced because the MBS session ID information in the legacy </w:t>
      </w:r>
      <w:proofErr w:type="spellStart"/>
      <w:r w:rsidRPr="002D03A4">
        <w:rPr>
          <w:rFonts w:ascii="Arial" w:eastAsia="Arial Unicode MS" w:hAnsi="Arial"/>
          <w:kern w:val="0"/>
          <w:szCs w:val="20"/>
          <w:lang w:eastAsia="ko-KR"/>
        </w:rPr>
        <w:t>MBSBroadcastConfiguration</w:t>
      </w:r>
      <w:proofErr w:type="spellEnd"/>
      <w:r w:rsidRPr="002D03A4">
        <w:rPr>
          <w:rFonts w:ascii="Arial" w:eastAsia="Arial Unicode MS" w:hAnsi="Arial"/>
          <w:kern w:val="0"/>
          <w:szCs w:val="20"/>
          <w:lang w:eastAsia="ko-KR"/>
        </w:rPr>
        <w:t xml:space="preserve"> message can be reused to indicate the MBS broadcast intended service area. It is noted that legacy SIB20 and SIB21 do not include any MBS session ID information. Additionally, considering the legacy purposes of each SIB, ETRI believes that providing MBS intended service area information via the </w:t>
      </w:r>
      <w:proofErr w:type="spellStart"/>
      <w:r w:rsidRPr="002D03A4">
        <w:rPr>
          <w:rFonts w:ascii="Arial" w:eastAsia="Arial Unicode MS" w:hAnsi="Arial"/>
          <w:kern w:val="0"/>
          <w:szCs w:val="20"/>
          <w:lang w:eastAsia="ko-KR"/>
        </w:rPr>
        <w:t>MBSBroadcastConfiguration</w:t>
      </w:r>
      <w:proofErr w:type="spellEnd"/>
      <w:r w:rsidRPr="002D03A4">
        <w:rPr>
          <w:rFonts w:ascii="Arial" w:eastAsia="Arial Unicode MS" w:hAnsi="Arial"/>
          <w:kern w:val="0"/>
          <w:szCs w:val="20"/>
          <w:lang w:eastAsia="ko-KR"/>
        </w:rPr>
        <w:t xml:space="preserve"> message would be more appropriate, as the intended service area can be regarded as part of the control information for providing area-specific MBS broadcast services for each MBS session.</w:t>
      </w:r>
    </w:p>
    <w:p w14:paraId="6330A6D2" w14:textId="4C83A641" w:rsidR="00DD3AD0" w:rsidRPr="00CC00AD" w:rsidRDefault="00DD3AD0" w:rsidP="00DD3AD0">
      <w:pPr>
        <w:spacing w:after="120" w:line="240" w:lineRule="atLeast"/>
        <w:rPr>
          <w:rFonts w:ascii="Arial" w:eastAsia="Arial Unicode MS" w:hAnsi="Arial"/>
          <w:b/>
          <w:bCs/>
          <w:kern w:val="0"/>
          <w:szCs w:val="20"/>
          <w:lang w:eastAsia="ko-KR"/>
        </w:rPr>
      </w:pPr>
      <w:bookmarkStart w:id="4" w:name="_Hlk173508512"/>
      <w:bookmarkStart w:id="5" w:name="_Hlk174105416"/>
      <w:r w:rsidRPr="00CC00AD">
        <w:rPr>
          <w:rFonts w:ascii="Arial" w:eastAsia="Arial Unicode MS" w:hAnsi="Arial"/>
          <w:b/>
          <w:bCs/>
          <w:kern w:val="0"/>
          <w:szCs w:val="20"/>
          <w:lang w:eastAsia="ko-KR"/>
        </w:rPr>
        <w:t xml:space="preserve">Observation 4: </w:t>
      </w:r>
      <w:r w:rsidR="002D03A4" w:rsidRPr="002D03A4">
        <w:rPr>
          <w:rFonts w:ascii="Arial" w:eastAsia="Arial Unicode MS" w:hAnsi="Arial"/>
          <w:b/>
          <w:bCs/>
          <w:kern w:val="0"/>
          <w:szCs w:val="20"/>
          <w:lang w:eastAsia="ko-KR"/>
        </w:rPr>
        <w:t xml:space="preserve">When the information indicating the details of the MBS </w:t>
      </w:r>
      <w:r w:rsidR="002D03A4">
        <w:rPr>
          <w:rFonts w:ascii="Arial" w:eastAsia="Arial Unicode MS" w:hAnsi="Arial"/>
          <w:b/>
          <w:bCs/>
          <w:kern w:val="0"/>
          <w:szCs w:val="20"/>
          <w:lang w:eastAsia="ko-KR"/>
        </w:rPr>
        <w:t xml:space="preserve">broadcast </w:t>
      </w:r>
      <w:r w:rsidR="002D03A4" w:rsidRPr="002D03A4">
        <w:rPr>
          <w:rFonts w:ascii="Arial" w:eastAsia="Arial Unicode MS" w:hAnsi="Arial"/>
          <w:b/>
          <w:bCs/>
          <w:kern w:val="0"/>
          <w:szCs w:val="20"/>
          <w:lang w:eastAsia="ko-KR"/>
        </w:rPr>
        <w:t>intended service area is provided via SIB20 or SIB21, the UE may avoid unnecessary behavio</w:t>
      </w:r>
      <w:r w:rsidR="002D03A4">
        <w:rPr>
          <w:rFonts w:ascii="Arial" w:eastAsia="Arial Unicode MS" w:hAnsi="Arial"/>
          <w:b/>
          <w:bCs/>
          <w:kern w:val="0"/>
          <w:szCs w:val="20"/>
          <w:lang w:eastAsia="ko-KR"/>
        </w:rPr>
        <w:t>u</w:t>
      </w:r>
      <w:r w:rsidR="002D03A4" w:rsidRPr="002D03A4">
        <w:rPr>
          <w:rFonts w:ascii="Arial" w:eastAsia="Arial Unicode MS" w:hAnsi="Arial"/>
          <w:b/>
          <w:bCs/>
          <w:kern w:val="0"/>
          <w:szCs w:val="20"/>
          <w:lang w:eastAsia="ko-KR"/>
        </w:rPr>
        <w:t xml:space="preserve">r. Conversely, if the information is provided via the </w:t>
      </w:r>
      <w:proofErr w:type="spellStart"/>
      <w:r w:rsidR="002D03A4" w:rsidRPr="002D03A4">
        <w:rPr>
          <w:rFonts w:ascii="Arial" w:eastAsia="Arial Unicode MS" w:hAnsi="Arial"/>
          <w:b/>
          <w:bCs/>
          <w:kern w:val="0"/>
          <w:szCs w:val="20"/>
          <w:lang w:eastAsia="ko-KR"/>
        </w:rPr>
        <w:t>MBSBroadcastConfiguration</w:t>
      </w:r>
      <w:proofErr w:type="spellEnd"/>
      <w:r w:rsidR="002D03A4" w:rsidRPr="002D03A4">
        <w:rPr>
          <w:rFonts w:ascii="Arial" w:eastAsia="Arial Unicode MS" w:hAnsi="Arial"/>
          <w:b/>
          <w:bCs/>
          <w:kern w:val="0"/>
          <w:szCs w:val="20"/>
          <w:lang w:eastAsia="ko-KR"/>
        </w:rPr>
        <w:t xml:space="preserve"> message, the MBS session ID information in the legacy </w:t>
      </w:r>
      <w:proofErr w:type="spellStart"/>
      <w:r w:rsidR="002D03A4" w:rsidRPr="002D03A4">
        <w:rPr>
          <w:rFonts w:ascii="Arial" w:eastAsia="Arial Unicode MS" w:hAnsi="Arial"/>
          <w:b/>
          <w:bCs/>
          <w:kern w:val="0"/>
          <w:szCs w:val="20"/>
          <w:lang w:eastAsia="ko-KR"/>
        </w:rPr>
        <w:t>MBSBroadcastConfiguration</w:t>
      </w:r>
      <w:proofErr w:type="spellEnd"/>
      <w:r w:rsidR="002D03A4" w:rsidRPr="002D03A4">
        <w:rPr>
          <w:rFonts w:ascii="Arial" w:eastAsia="Arial Unicode MS" w:hAnsi="Arial"/>
          <w:b/>
          <w:bCs/>
          <w:kern w:val="0"/>
          <w:szCs w:val="20"/>
          <w:lang w:eastAsia="ko-KR"/>
        </w:rPr>
        <w:t xml:space="preserve"> message can be reused to indicate the </w:t>
      </w:r>
      <w:r w:rsidR="002D03A4" w:rsidRPr="002D03A4">
        <w:rPr>
          <w:rFonts w:ascii="Arial" w:eastAsia="Arial Unicode MS" w:hAnsi="Arial"/>
          <w:b/>
          <w:bCs/>
          <w:kern w:val="0"/>
          <w:szCs w:val="20"/>
          <w:lang w:eastAsia="ko-KR"/>
        </w:rPr>
        <w:lastRenderedPageBreak/>
        <w:t>MBS broadcast intended service area.</w:t>
      </w:r>
      <w:r w:rsidRPr="00CC00AD">
        <w:rPr>
          <w:rFonts w:ascii="Arial" w:eastAsia="Arial Unicode MS" w:hAnsi="Arial"/>
          <w:b/>
          <w:bCs/>
          <w:kern w:val="0"/>
          <w:szCs w:val="20"/>
          <w:lang w:eastAsia="ko-KR"/>
        </w:rPr>
        <w:t xml:space="preserve"> </w:t>
      </w:r>
    </w:p>
    <w:p w14:paraId="5C7CA320" w14:textId="1FFA19F7" w:rsidR="00DD3AD0" w:rsidRDefault="00DD3AD0" w:rsidP="00DD3AD0">
      <w:pPr>
        <w:spacing w:after="120" w:line="240" w:lineRule="atLeast"/>
        <w:rPr>
          <w:rFonts w:ascii="Arial" w:eastAsia="Arial Unicode MS" w:hAnsi="Arial"/>
          <w:b/>
          <w:bCs/>
          <w:kern w:val="0"/>
          <w:szCs w:val="20"/>
          <w:lang w:eastAsia="ko-KR"/>
        </w:rPr>
      </w:pPr>
      <w:bookmarkStart w:id="6" w:name="_Hlk174105430"/>
      <w:bookmarkEnd w:id="5"/>
      <w:r w:rsidRPr="009A1C25">
        <w:rPr>
          <w:rFonts w:ascii="Arial" w:eastAsia="Arial Unicode MS" w:hAnsi="Arial"/>
          <w:b/>
          <w:bCs/>
          <w:kern w:val="0"/>
          <w:szCs w:val="20"/>
          <w:lang w:eastAsia="ko-KR"/>
        </w:rPr>
        <w:t xml:space="preserve">Proposal </w:t>
      </w:r>
      <w:r w:rsidR="004A7323">
        <w:rPr>
          <w:rFonts w:ascii="Arial" w:eastAsia="Arial Unicode MS" w:hAnsi="Arial"/>
          <w:b/>
          <w:bCs/>
          <w:kern w:val="0"/>
          <w:szCs w:val="20"/>
          <w:lang w:eastAsia="ko-KR"/>
        </w:rPr>
        <w:t>4</w:t>
      </w:r>
      <w:r w:rsidRPr="009A1C25">
        <w:rPr>
          <w:rFonts w:ascii="Arial" w:eastAsia="Arial Unicode MS" w:hAnsi="Arial"/>
          <w:b/>
          <w:bCs/>
          <w:kern w:val="0"/>
          <w:szCs w:val="20"/>
          <w:lang w:eastAsia="ko-KR"/>
        </w:rPr>
        <w:t xml:space="preserve">: </w:t>
      </w:r>
      <w:r w:rsidR="00125F65">
        <w:rPr>
          <w:rFonts w:ascii="Arial" w:eastAsia="Arial Unicode MS" w:hAnsi="Arial"/>
          <w:b/>
          <w:bCs/>
          <w:kern w:val="0"/>
          <w:szCs w:val="20"/>
          <w:lang w:eastAsia="ko-KR"/>
        </w:rPr>
        <w:t xml:space="preserve">UE can be configured with </w:t>
      </w:r>
      <w:proofErr w:type="spellStart"/>
      <w:r w:rsidR="00E02425">
        <w:rPr>
          <w:rFonts w:ascii="Arial" w:eastAsia="Arial Unicode MS" w:hAnsi="Arial"/>
          <w:b/>
          <w:bCs/>
          <w:kern w:val="0"/>
          <w:szCs w:val="20"/>
          <w:lang w:eastAsia="ko-KR"/>
        </w:rPr>
        <w:t>MBSBroadcastingConfiguration</w:t>
      </w:r>
      <w:proofErr w:type="spellEnd"/>
      <w:r w:rsidR="00E02425">
        <w:rPr>
          <w:rFonts w:ascii="Arial" w:eastAsia="Arial Unicode MS" w:hAnsi="Arial"/>
          <w:b/>
          <w:bCs/>
          <w:kern w:val="0"/>
          <w:szCs w:val="20"/>
          <w:lang w:eastAsia="ko-KR"/>
        </w:rPr>
        <w:t xml:space="preserve"> message</w:t>
      </w:r>
      <w:r w:rsidR="00125F65">
        <w:rPr>
          <w:rFonts w:ascii="Arial" w:eastAsia="Arial Unicode MS" w:hAnsi="Arial"/>
          <w:b/>
          <w:bCs/>
          <w:kern w:val="0"/>
          <w:szCs w:val="20"/>
          <w:lang w:eastAsia="ko-KR"/>
        </w:rPr>
        <w:t xml:space="preserve"> including at least the following information.</w:t>
      </w:r>
    </w:p>
    <w:p w14:paraId="084EA14C" w14:textId="77777777" w:rsidR="00125F65" w:rsidRPr="00690709" w:rsidRDefault="00125F65" w:rsidP="00125F65">
      <w:pPr>
        <w:pStyle w:val="a5"/>
        <w:numPr>
          <w:ilvl w:val="0"/>
          <w:numId w:val="39"/>
        </w:numPr>
        <w:spacing w:after="120" w:line="240" w:lineRule="atLeast"/>
        <w:ind w:firstLineChars="0"/>
        <w:rPr>
          <w:rFonts w:ascii="Arial" w:eastAsia="Arial Unicode MS" w:hAnsi="Arial"/>
          <w:b/>
          <w:bCs/>
          <w:kern w:val="0"/>
          <w:szCs w:val="20"/>
          <w:lang w:eastAsia="ko-KR"/>
        </w:rPr>
      </w:pPr>
      <w:r w:rsidRPr="00690709">
        <w:rPr>
          <w:rFonts w:ascii="Arial" w:eastAsia="Arial Unicode MS" w:hAnsi="Arial"/>
          <w:b/>
          <w:bCs/>
          <w:kern w:val="0"/>
          <w:szCs w:val="20"/>
          <w:lang w:eastAsia="ko-KR"/>
        </w:rPr>
        <w:t>The list of MBS session ID</w:t>
      </w:r>
      <w:r>
        <w:rPr>
          <w:rFonts w:ascii="Arial" w:eastAsia="Arial Unicode MS" w:hAnsi="Arial"/>
          <w:b/>
          <w:bCs/>
          <w:kern w:val="0"/>
          <w:szCs w:val="20"/>
          <w:lang w:eastAsia="ko-KR"/>
        </w:rPr>
        <w:t>s</w:t>
      </w:r>
    </w:p>
    <w:p w14:paraId="4B8E8759" w14:textId="77777777" w:rsidR="00125F65" w:rsidRPr="00690709" w:rsidRDefault="00125F65" w:rsidP="00125F65">
      <w:pPr>
        <w:pStyle w:val="a5"/>
        <w:numPr>
          <w:ilvl w:val="0"/>
          <w:numId w:val="39"/>
        </w:numPr>
        <w:spacing w:after="120" w:line="240" w:lineRule="atLeast"/>
        <w:ind w:firstLineChars="0"/>
        <w:rPr>
          <w:rFonts w:ascii="Arial" w:eastAsia="Arial Unicode MS" w:hAnsi="Arial"/>
          <w:b/>
          <w:bCs/>
          <w:kern w:val="0"/>
          <w:szCs w:val="20"/>
          <w:lang w:eastAsia="ko-KR"/>
        </w:rPr>
      </w:pPr>
      <w:r w:rsidRPr="00690709">
        <w:rPr>
          <w:rFonts w:ascii="Arial" w:eastAsia="Arial Unicode MS" w:hAnsi="Arial"/>
          <w:b/>
          <w:bCs/>
          <w:kern w:val="0"/>
          <w:szCs w:val="20"/>
          <w:lang w:eastAsia="ko-KR"/>
        </w:rPr>
        <w:t>The list of corresponding intended service area IDs per each MBS session ID</w:t>
      </w:r>
    </w:p>
    <w:bookmarkEnd w:id="4"/>
    <w:bookmarkEnd w:id="6"/>
    <w:p w14:paraId="02007F3B" w14:textId="55D8C4EE" w:rsidR="003B7DAA" w:rsidRDefault="002D03A4" w:rsidP="00E57BF5">
      <w:pPr>
        <w:spacing w:after="120" w:line="240" w:lineRule="atLeast"/>
        <w:rPr>
          <w:rFonts w:ascii="Arial" w:eastAsia="Arial Unicode MS" w:hAnsi="Arial"/>
          <w:kern w:val="0"/>
          <w:szCs w:val="20"/>
          <w:lang w:eastAsia="ko-KR"/>
        </w:rPr>
      </w:pPr>
      <w:r w:rsidRPr="002D03A4">
        <w:rPr>
          <w:rFonts w:ascii="Arial" w:eastAsia="Arial Unicode MS" w:hAnsi="Arial"/>
          <w:kern w:val="0"/>
          <w:szCs w:val="20"/>
          <w:lang w:eastAsia="ko-KR"/>
        </w:rPr>
        <w:t xml:space="preserve">By the way, it may be challenging to include all information indicating the MBS broadcast intended service area within the </w:t>
      </w:r>
      <w:proofErr w:type="spellStart"/>
      <w:r w:rsidRPr="002D03A4">
        <w:rPr>
          <w:rFonts w:ascii="Arial" w:eastAsia="Arial Unicode MS" w:hAnsi="Arial"/>
          <w:kern w:val="0"/>
          <w:szCs w:val="20"/>
          <w:lang w:eastAsia="ko-KR"/>
        </w:rPr>
        <w:t>MBSBroadcastConfiguration</w:t>
      </w:r>
      <w:proofErr w:type="spellEnd"/>
      <w:r w:rsidRPr="002D03A4">
        <w:rPr>
          <w:rFonts w:ascii="Arial" w:eastAsia="Arial Unicode MS" w:hAnsi="Arial"/>
          <w:kern w:val="0"/>
          <w:szCs w:val="20"/>
          <w:lang w:eastAsia="ko-KR"/>
        </w:rPr>
        <w:t xml:space="preserve"> message due to its inherent size limitations. In this case, alternative approaches can be considered, such as defining a new SIB or modifying the existing USD in the following ways:</w:t>
      </w:r>
    </w:p>
    <w:p w14:paraId="689C5517" w14:textId="716B519F" w:rsidR="00583006" w:rsidRDefault="00A5472C" w:rsidP="00583006">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Modification of </w:t>
      </w:r>
      <w:proofErr w:type="spellStart"/>
      <w:r w:rsidR="00583006">
        <w:rPr>
          <w:rFonts w:ascii="Arial" w:eastAsia="Arial Unicode MS" w:hAnsi="Arial"/>
          <w:kern w:val="0"/>
          <w:szCs w:val="20"/>
          <w:lang w:eastAsia="ko-KR"/>
        </w:rPr>
        <w:t>MBSBroadcastConfiguration</w:t>
      </w:r>
      <w:proofErr w:type="spellEnd"/>
      <w:r>
        <w:rPr>
          <w:rFonts w:ascii="Arial" w:eastAsia="Arial Unicode MS" w:hAnsi="Arial"/>
          <w:kern w:val="0"/>
          <w:szCs w:val="20"/>
          <w:lang w:eastAsia="ko-KR"/>
        </w:rPr>
        <w:t xml:space="preserve"> </w:t>
      </w:r>
      <w:r w:rsidR="00612532">
        <w:rPr>
          <w:rFonts w:ascii="Arial" w:eastAsia="Arial Unicode MS" w:hAnsi="Arial"/>
          <w:kern w:val="0"/>
          <w:szCs w:val="20"/>
          <w:lang w:eastAsia="ko-KR"/>
        </w:rPr>
        <w:t>to include</w:t>
      </w:r>
      <w:r w:rsidR="00352742">
        <w:rPr>
          <w:rFonts w:ascii="Arial" w:eastAsia="Arial Unicode MS" w:hAnsi="Arial"/>
          <w:kern w:val="0"/>
          <w:szCs w:val="20"/>
          <w:lang w:eastAsia="ko-KR"/>
        </w:rPr>
        <w:t>:</w:t>
      </w:r>
    </w:p>
    <w:p w14:paraId="7A2792ED" w14:textId="5BB226E9" w:rsidR="00583006" w:rsidRPr="00583006" w:rsidRDefault="00583006" w:rsidP="00583006">
      <w:pPr>
        <w:pStyle w:val="a5"/>
        <w:numPr>
          <w:ilvl w:val="1"/>
          <w:numId w:val="39"/>
        </w:numPr>
        <w:spacing w:after="120" w:line="240" w:lineRule="atLeast"/>
        <w:ind w:firstLineChars="0"/>
        <w:rPr>
          <w:rFonts w:ascii="Arial" w:eastAsia="Arial Unicode MS" w:hAnsi="Arial"/>
          <w:kern w:val="0"/>
          <w:szCs w:val="20"/>
          <w:lang w:eastAsia="ko-KR"/>
        </w:rPr>
      </w:pPr>
      <w:r w:rsidRPr="00583006">
        <w:rPr>
          <w:rFonts w:ascii="Arial" w:eastAsia="Arial Unicode MS" w:hAnsi="Arial"/>
          <w:kern w:val="0"/>
          <w:szCs w:val="20"/>
          <w:lang w:eastAsia="ko-KR"/>
        </w:rPr>
        <w:t>The list of MBS session ID</w:t>
      </w:r>
      <w:r w:rsidR="00352742">
        <w:rPr>
          <w:rFonts w:ascii="Arial" w:eastAsia="Arial Unicode MS" w:hAnsi="Arial"/>
          <w:kern w:val="0"/>
          <w:szCs w:val="20"/>
          <w:lang w:eastAsia="ko-KR"/>
        </w:rPr>
        <w:t>s</w:t>
      </w:r>
    </w:p>
    <w:p w14:paraId="02F3B0BD" w14:textId="3BE72069" w:rsidR="00583006" w:rsidRDefault="00583006" w:rsidP="00583006">
      <w:pPr>
        <w:pStyle w:val="a5"/>
        <w:numPr>
          <w:ilvl w:val="1"/>
          <w:numId w:val="39"/>
        </w:numPr>
        <w:spacing w:after="120" w:line="240" w:lineRule="atLeast"/>
        <w:ind w:firstLineChars="0"/>
        <w:rPr>
          <w:rFonts w:ascii="Arial" w:eastAsia="Arial Unicode MS" w:hAnsi="Arial"/>
          <w:kern w:val="0"/>
          <w:szCs w:val="20"/>
          <w:lang w:eastAsia="ko-KR"/>
        </w:rPr>
      </w:pPr>
      <w:r w:rsidRPr="00583006">
        <w:rPr>
          <w:rFonts w:ascii="Arial" w:eastAsia="Arial Unicode MS" w:hAnsi="Arial"/>
          <w:kern w:val="0"/>
          <w:szCs w:val="20"/>
          <w:lang w:eastAsia="ko-KR"/>
        </w:rPr>
        <w:t>The list of corresponding intended service area IDs per each MBS session ID</w:t>
      </w:r>
    </w:p>
    <w:p w14:paraId="4F003220" w14:textId="5C8B91F5" w:rsidR="00583006" w:rsidRDefault="00A5472C" w:rsidP="00583006">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Definition of a n</w:t>
      </w:r>
      <w:r w:rsidR="00583006">
        <w:rPr>
          <w:rFonts w:ascii="Arial" w:eastAsia="Arial Unicode MS" w:hAnsi="Arial"/>
          <w:kern w:val="0"/>
          <w:szCs w:val="20"/>
          <w:lang w:eastAsia="ko-KR"/>
        </w:rPr>
        <w:t>ew SIB</w:t>
      </w:r>
      <w:r w:rsidR="00612532">
        <w:rPr>
          <w:rFonts w:ascii="Arial" w:eastAsia="Arial Unicode MS" w:hAnsi="Arial"/>
          <w:kern w:val="0"/>
          <w:szCs w:val="20"/>
          <w:lang w:eastAsia="ko-KR"/>
        </w:rPr>
        <w:t xml:space="preserve"> or modification of USD</w:t>
      </w:r>
      <w:r>
        <w:rPr>
          <w:rFonts w:ascii="Arial" w:eastAsia="Arial Unicode MS" w:hAnsi="Arial"/>
          <w:kern w:val="0"/>
          <w:szCs w:val="20"/>
          <w:lang w:eastAsia="ko-KR"/>
        </w:rPr>
        <w:t xml:space="preserve"> </w:t>
      </w:r>
      <w:r w:rsidR="00612532">
        <w:rPr>
          <w:rFonts w:ascii="Arial" w:eastAsia="Arial Unicode MS" w:hAnsi="Arial"/>
          <w:kern w:val="0"/>
          <w:szCs w:val="20"/>
          <w:lang w:eastAsia="ko-KR"/>
        </w:rPr>
        <w:t>to include</w:t>
      </w:r>
      <w:r w:rsidR="00352742">
        <w:rPr>
          <w:rFonts w:ascii="Arial" w:eastAsia="Arial Unicode MS" w:hAnsi="Arial"/>
          <w:kern w:val="0"/>
          <w:szCs w:val="20"/>
          <w:lang w:eastAsia="ko-KR"/>
        </w:rPr>
        <w:t>:</w:t>
      </w:r>
    </w:p>
    <w:p w14:paraId="558FC8B8" w14:textId="41F7DF1C" w:rsidR="00583006" w:rsidRPr="00583006" w:rsidRDefault="00583006" w:rsidP="00583006">
      <w:pPr>
        <w:pStyle w:val="a5"/>
        <w:numPr>
          <w:ilvl w:val="1"/>
          <w:numId w:val="39"/>
        </w:numPr>
        <w:spacing w:after="120" w:line="240" w:lineRule="atLeast"/>
        <w:ind w:firstLineChars="0"/>
        <w:rPr>
          <w:rFonts w:ascii="Arial" w:eastAsia="Arial Unicode MS" w:hAnsi="Arial"/>
          <w:kern w:val="0"/>
          <w:szCs w:val="20"/>
          <w:lang w:eastAsia="ko-KR"/>
        </w:rPr>
      </w:pPr>
      <w:r w:rsidRPr="00583006">
        <w:rPr>
          <w:rFonts w:ascii="Arial" w:eastAsia="Arial Unicode MS" w:hAnsi="Arial"/>
          <w:kern w:val="0"/>
          <w:szCs w:val="20"/>
          <w:lang w:eastAsia="ko-KR"/>
        </w:rPr>
        <w:t xml:space="preserve">The list of </w:t>
      </w:r>
      <w:r>
        <w:rPr>
          <w:rFonts w:ascii="Arial" w:eastAsia="Arial Unicode MS" w:hAnsi="Arial"/>
          <w:kern w:val="0"/>
          <w:szCs w:val="20"/>
          <w:lang w:eastAsia="ko-KR"/>
        </w:rPr>
        <w:t>intended service area IDs</w:t>
      </w:r>
    </w:p>
    <w:p w14:paraId="0814258C" w14:textId="1D6B69DB" w:rsidR="00583006" w:rsidRDefault="00583006" w:rsidP="00583006">
      <w:pPr>
        <w:pStyle w:val="a5"/>
        <w:numPr>
          <w:ilvl w:val="1"/>
          <w:numId w:val="39"/>
        </w:numPr>
        <w:spacing w:after="120" w:line="240" w:lineRule="atLeast"/>
        <w:ind w:firstLineChars="0"/>
        <w:rPr>
          <w:rFonts w:ascii="Arial" w:eastAsia="Arial Unicode MS" w:hAnsi="Arial"/>
          <w:kern w:val="0"/>
          <w:szCs w:val="20"/>
          <w:lang w:eastAsia="ko-KR"/>
        </w:rPr>
      </w:pPr>
      <w:r w:rsidRPr="00583006">
        <w:rPr>
          <w:rFonts w:ascii="Arial" w:eastAsia="Arial Unicode MS" w:hAnsi="Arial"/>
          <w:kern w:val="0"/>
          <w:szCs w:val="20"/>
          <w:lang w:eastAsia="ko-KR"/>
        </w:rPr>
        <w:t>The service area details per each MBS intended service area ID (reference point</w:t>
      </w:r>
      <w:r w:rsidR="00352742">
        <w:rPr>
          <w:rFonts w:ascii="Arial" w:eastAsia="Arial Unicode MS" w:hAnsi="Arial"/>
          <w:kern w:val="0"/>
          <w:szCs w:val="20"/>
          <w:lang w:eastAsia="ko-KR"/>
        </w:rPr>
        <w:t xml:space="preserve"> and </w:t>
      </w:r>
      <w:r w:rsidRPr="00583006">
        <w:rPr>
          <w:rFonts w:ascii="Arial" w:eastAsia="Arial Unicode MS" w:hAnsi="Arial"/>
          <w:kern w:val="0"/>
          <w:szCs w:val="20"/>
          <w:lang w:eastAsia="ko-KR"/>
        </w:rPr>
        <w:t>radius)</w:t>
      </w:r>
    </w:p>
    <w:p w14:paraId="2F497622" w14:textId="3E238B81" w:rsidR="007409ED" w:rsidRDefault="001F0F6A" w:rsidP="00E57BF5">
      <w:pPr>
        <w:spacing w:after="120" w:line="240" w:lineRule="atLeast"/>
        <w:rPr>
          <w:rFonts w:ascii="Arial" w:eastAsia="Arial Unicode MS" w:hAnsi="Arial"/>
          <w:b/>
          <w:bCs/>
          <w:kern w:val="0"/>
          <w:szCs w:val="20"/>
          <w:lang w:eastAsia="ko-KR"/>
        </w:rPr>
      </w:pPr>
      <w:bookmarkStart w:id="7" w:name="_Hlk173508519"/>
      <w:r w:rsidRPr="001F0F6A">
        <w:rPr>
          <w:rFonts w:ascii="Arial" w:eastAsia="Arial Unicode MS" w:hAnsi="Arial"/>
          <w:b/>
          <w:bCs/>
          <w:kern w:val="0"/>
          <w:szCs w:val="20"/>
          <w:lang w:eastAsia="ko-KR"/>
        </w:rPr>
        <w:t xml:space="preserve">Proposal </w:t>
      </w:r>
      <w:r w:rsidR="004A7323">
        <w:rPr>
          <w:rFonts w:ascii="Arial" w:eastAsia="Arial Unicode MS" w:hAnsi="Arial"/>
          <w:b/>
          <w:bCs/>
          <w:kern w:val="0"/>
          <w:szCs w:val="20"/>
          <w:lang w:eastAsia="ko-KR"/>
        </w:rPr>
        <w:t>5</w:t>
      </w:r>
      <w:r w:rsidRPr="001F0F6A">
        <w:rPr>
          <w:rFonts w:ascii="Arial" w:eastAsia="Arial Unicode MS" w:hAnsi="Arial"/>
          <w:b/>
          <w:bCs/>
          <w:kern w:val="0"/>
          <w:szCs w:val="20"/>
          <w:lang w:eastAsia="ko-KR"/>
        </w:rPr>
        <w:t xml:space="preserve">: </w:t>
      </w:r>
      <w:r w:rsidR="007409ED">
        <w:rPr>
          <w:rFonts w:ascii="Arial" w:eastAsia="Arial Unicode MS" w:hAnsi="Arial"/>
          <w:b/>
          <w:bCs/>
          <w:kern w:val="0"/>
          <w:szCs w:val="20"/>
          <w:lang w:eastAsia="ko-KR"/>
        </w:rPr>
        <w:t xml:space="preserve">UE can be configured with </w:t>
      </w:r>
      <w:r w:rsidR="004A7323">
        <w:rPr>
          <w:rFonts w:ascii="Arial" w:eastAsia="Arial Unicode MS" w:hAnsi="Arial"/>
          <w:b/>
          <w:bCs/>
          <w:kern w:val="0"/>
          <w:szCs w:val="20"/>
          <w:lang w:eastAsia="ko-KR"/>
        </w:rPr>
        <w:t>SIB-X (</w:t>
      </w:r>
      <w:proofErr w:type="spellStart"/>
      <w:r w:rsidR="007409ED">
        <w:rPr>
          <w:rFonts w:ascii="Arial" w:eastAsia="Arial Unicode MS" w:hAnsi="Arial"/>
          <w:b/>
          <w:bCs/>
          <w:kern w:val="0"/>
          <w:szCs w:val="20"/>
          <w:lang w:eastAsia="ko-KR"/>
        </w:rPr>
        <w:t>MBSBroadcastingConfiguration</w:t>
      </w:r>
      <w:proofErr w:type="spellEnd"/>
      <w:r w:rsidR="004A7323">
        <w:rPr>
          <w:rFonts w:ascii="Arial" w:eastAsia="Arial Unicode MS" w:hAnsi="Arial"/>
          <w:b/>
          <w:bCs/>
          <w:kern w:val="0"/>
          <w:szCs w:val="20"/>
          <w:lang w:eastAsia="ko-KR"/>
        </w:rPr>
        <w:t>/</w:t>
      </w:r>
      <w:r w:rsidR="007409ED">
        <w:rPr>
          <w:rFonts w:ascii="Arial" w:eastAsia="Arial Unicode MS" w:hAnsi="Arial"/>
          <w:b/>
          <w:bCs/>
          <w:kern w:val="0"/>
          <w:szCs w:val="20"/>
          <w:lang w:eastAsia="ko-KR"/>
        </w:rPr>
        <w:t>USD</w:t>
      </w:r>
      <w:r w:rsidR="004A7323">
        <w:rPr>
          <w:rFonts w:ascii="Arial" w:eastAsia="Arial Unicode MS" w:hAnsi="Arial"/>
          <w:b/>
          <w:bCs/>
          <w:kern w:val="0"/>
          <w:szCs w:val="20"/>
          <w:lang w:eastAsia="ko-KR"/>
        </w:rPr>
        <w:t>/</w:t>
      </w:r>
      <w:r w:rsidR="00E50E33">
        <w:rPr>
          <w:rFonts w:ascii="Arial" w:eastAsia="Arial Unicode MS" w:hAnsi="Arial"/>
          <w:b/>
          <w:bCs/>
          <w:kern w:val="0"/>
          <w:szCs w:val="20"/>
          <w:lang w:eastAsia="ko-KR"/>
        </w:rPr>
        <w:t>a new SIB</w:t>
      </w:r>
      <w:r w:rsidR="004A7323">
        <w:rPr>
          <w:rFonts w:ascii="Arial" w:eastAsia="Arial Unicode MS" w:hAnsi="Arial"/>
          <w:b/>
          <w:bCs/>
          <w:kern w:val="0"/>
          <w:szCs w:val="20"/>
          <w:lang w:eastAsia="ko-KR"/>
        </w:rPr>
        <w:t>)</w:t>
      </w:r>
      <w:r w:rsidR="007409ED">
        <w:rPr>
          <w:rFonts w:ascii="Arial" w:eastAsia="Arial Unicode MS" w:hAnsi="Arial"/>
          <w:b/>
          <w:bCs/>
          <w:kern w:val="0"/>
          <w:szCs w:val="20"/>
          <w:lang w:eastAsia="ko-KR"/>
        </w:rPr>
        <w:t xml:space="preserve"> including the following information</w:t>
      </w:r>
    </w:p>
    <w:p w14:paraId="2372CDAF" w14:textId="3FB29AE0" w:rsidR="007409ED" w:rsidRPr="00690709" w:rsidRDefault="007409ED" w:rsidP="007409ED">
      <w:pPr>
        <w:pStyle w:val="a5"/>
        <w:numPr>
          <w:ilvl w:val="0"/>
          <w:numId w:val="39"/>
        </w:numPr>
        <w:spacing w:after="120" w:line="240" w:lineRule="atLeast"/>
        <w:ind w:firstLineChars="0"/>
        <w:rPr>
          <w:rFonts w:ascii="Arial" w:eastAsia="Arial Unicode MS" w:hAnsi="Arial"/>
          <w:b/>
          <w:bCs/>
          <w:kern w:val="0"/>
          <w:szCs w:val="20"/>
          <w:lang w:eastAsia="ko-KR"/>
        </w:rPr>
      </w:pPr>
      <w:r w:rsidRPr="00690709">
        <w:rPr>
          <w:rFonts w:ascii="Arial" w:eastAsia="Arial Unicode MS" w:hAnsi="Arial"/>
          <w:b/>
          <w:bCs/>
          <w:kern w:val="0"/>
          <w:szCs w:val="20"/>
          <w:lang w:eastAsia="ko-KR"/>
        </w:rPr>
        <w:t xml:space="preserve">The </w:t>
      </w:r>
      <w:r>
        <w:rPr>
          <w:rFonts w:ascii="Arial" w:eastAsia="Arial Unicode MS" w:hAnsi="Arial"/>
          <w:b/>
          <w:bCs/>
          <w:kern w:val="0"/>
          <w:szCs w:val="20"/>
          <w:lang w:eastAsia="ko-KR"/>
        </w:rPr>
        <w:t>service area details per each MBS intended service area ID (reference point and radius)</w:t>
      </w:r>
    </w:p>
    <w:bookmarkEnd w:id="7"/>
    <w:p w14:paraId="32BA9C0E" w14:textId="77777777" w:rsidR="001F0F6A" w:rsidRPr="00DD3AD0" w:rsidRDefault="001F0F6A" w:rsidP="00E57BF5">
      <w:pPr>
        <w:spacing w:after="120" w:line="240" w:lineRule="atLeast"/>
        <w:rPr>
          <w:rFonts w:ascii="Arial" w:eastAsia="Arial Unicode MS" w:hAnsi="Arial"/>
          <w:kern w:val="0"/>
          <w:szCs w:val="20"/>
          <w:lang w:eastAsia="ko-KR"/>
        </w:rPr>
      </w:pPr>
    </w:p>
    <w:p w14:paraId="33FC5562" w14:textId="1120C8C7" w:rsidR="00996D74" w:rsidRDefault="00996D74" w:rsidP="00996D74">
      <w:pPr>
        <w:spacing w:after="120" w:line="240" w:lineRule="atLeast"/>
        <w:rPr>
          <w:rFonts w:ascii="Arial" w:eastAsia="Arial Unicode MS" w:hAnsi="Arial"/>
          <w:kern w:val="0"/>
          <w:sz w:val="32"/>
          <w:szCs w:val="20"/>
          <w:lang w:eastAsia="ko-KR"/>
        </w:rPr>
      </w:pPr>
      <w:bookmarkStart w:id="8" w:name="_Hlk85194802"/>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.4</w:t>
      </w:r>
      <w:r>
        <w:rPr>
          <w:rFonts w:ascii="Arial" w:eastAsia="Arial Unicode MS" w:hAnsi="Arial"/>
          <w:kern w:val="0"/>
          <w:sz w:val="32"/>
          <w:szCs w:val="20"/>
          <w:lang w:eastAsia="ko-KR"/>
        </w:rPr>
        <w:tab/>
        <w:t>UE behavio</w:t>
      </w:r>
      <w:r w:rsidR="00F87118">
        <w:rPr>
          <w:rFonts w:ascii="Arial" w:eastAsia="Arial Unicode MS" w:hAnsi="Arial"/>
          <w:kern w:val="0"/>
          <w:sz w:val="32"/>
          <w:szCs w:val="20"/>
          <w:lang w:eastAsia="ko-KR"/>
        </w:rPr>
        <w:t>u</w:t>
      </w:r>
      <w:r>
        <w:rPr>
          <w:rFonts w:ascii="Arial" w:eastAsia="Arial Unicode MS" w:hAnsi="Arial"/>
          <w:kern w:val="0"/>
          <w:sz w:val="32"/>
          <w:szCs w:val="20"/>
          <w:lang w:eastAsia="ko-KR"/>
        </w:rPr>
        <w:t>r</w:t>
      </w:r>
    </w:p>
    <w:p w14:paraId="59D7FFB9" w14:textId="608E15BB" w:rsidR="00234B33" w:rsidRDefault="00352742" w:rsidP="00DF3204">
      <w:pPr>
        <w:spacing w:after="120" w:line="240" w:lineRule="atLeast"/>
        <w:rPr>
          <w:rFonts w:ascii="Arial" w:eastAsia="Arial Unicode MS" w:hAnsi="Arial"/>
          <w:kern w:val="0"/>
          <w:szCs w:val="20"/>
          <w:lang w:eastAsia="ko-KR"/>
        </w:rPr>
      </w:pPr>
      <w:r w:rsidRPr="00352742">
        <w:rPr>
          <w:rFonts w:ascii="Arial" w:eastAsia="Arial Unicode MS" w:hAnsi="Arial"/>
          <w:kern w:val="0"/>
          <w:szCs w:val="20"/>
          <w:lang w:eastAsia="ko-KR"/>
        </w:rPr>
        <w:t>Some location-dependent MBS services may need to be accessed only within allowed areas due to various MBS service frameworks (e.g., regulatory, billing) across different cities and/or countries. In TN systems, MBS service accessibility can be controlled by identifying an accessible cell list or tracking area lists without imposing restrictions on UE behavio</w:t>
      </w:r>
      <w:r>
        <w:rPr>
          <w:rFonts w:ascii="Arial" w:eastAsia="Arial Unicode MS" w:hAnsi="Arial"/>
          <w:kern w:val="0"/>
          <w:szCs w:val="20"/>
          <w:lang w:eastAsia="ko-KR"/>
        </w:rPr>
        <w:t>u</w:t>
      </w:r>
      <w:r w:rsidRPr="00352742">
        <w:rPr>
          <w:rFonts w:ascii="Arial" w:eastAsia="Arial Unicode MS" w:hAnsi="Arial"/>
          <w:kern w:val="0"/>
          <w:szCs w:val="20"/>
          <w:lang w:eastAsia="ko-KR"/>
        </w:rPr>
        <w:t>r regarding the reception of the service. However, since location-dependent MBS service areas are within a portion of NTN cells, the legacy mechanism may not work effectively in NTN networks unless enhancements such as network-verified UE location and the assignment of service area-specific Group IDs are introduced. Therefore, ETRI believes that an effective way to manage service accessibility based on the geographical location of the UE is to define the following new UE behavio</w:t>
      </w:r>
      <w:r>
        <w:rPr>
          <w:rFonts w:ascii="Arial" w:eastAsia="Arial Unicode MS" w:hAnsi="Arial"/>
          <w:kern w:val="0"/>
          <w:szCs w:val="20"/>
          <w:lang w:eastAsia="ko-KR"/>
        </w:rPr>
        <w:t>u</w:t>
      </w:r>
      <w:r w:rsidRPr="00352742">
        <w:rPr>
          <w:rFonts w:ascii="Arial" w:eastAsia="Arial Unicode MS" w:hAnsi="Arial"/>
          <w:kern w:val="0"/>
          <w:szCs w:val="20"/>
          <w:lang w:eastAsia="ko-KR"/>
        </w:rPr>
        <w:t>r for the reception of MBS services:</w:t>
      </w:r>
    </w:p>
    <w:p w14:paraId="4EEBA6F8" w14:textId="275866D5" w:rsidR="001F7778" w:rsidRDefault="00352742" w:rsidP="00E159A3">
      <w:pPr>
        <w:pStyle w:val="a5"/>
        <w:numPr>
          <w:ilvl w:val="0"/>
          <w:numId w:val="39"/>
        </w:numPr>
        <w:spacing w:after="120" w:line="240" w:lineRule="atLeast"/>
        <w:ind w:firstLineChars="0"/>
        <w:rPr>
          <w:rFonts w:ascii="Arial" w:eastAsia="Arial Unicode MS" w:hAnsi="Arial"/>
          <w:kern w:val="0"/>
          <w:szCs w:val="20"/>
          <w:lang w:eastAsia="ko-KR"/>
        </w:rPr>
      </w:pPr>
      <w:r w:rsidRPr="00352742">
        <w:rPr>
          <w:rFonts w:ascii="Arial" w:eastAsia="Arial Unicode MS" w:hAnsi="Arial"/>
          <w:kern w:val="0"/>
          <w:szCs w:val="20"/>
          <w:lang w:eastAsia="ko-KR"/>
        </w:rPr>
        <w:t xml:space="preserve">Upon receiving the MBS </w:t>
      </w:r>
      <w:r>
        <w:rPr>
          <w:rFonts w:ascii="Arial" w:eastAsia="Arial Unicode MS" w:hAnsi="Arial"/>
          <w:kern w:val="0"/>
          <w:szCs w:val="20"/>
          <w:lang w:eastAsia="ko-KR"/>
        </w:rPr>
        <w:t xml:space="preserve">broadcast </w:t>
      </w:r>
      <w:r w:rsidRPr="00352742">
        <w:rPr>
          <w:rFonts w:ascii="Arial" w:eastAsia="Arial Unicode MS" w:hAnsi="Arial"/>
          <w:kern w:val="0"/>
          <w:szCs w:val="20"/>
          <w:lang w:eastAsia="ko-KR"/>
        </w:rPr>
        <w:t>service intended service area information, the UE should be restricted from accessing the respective services if it is outside the intended service area, regardless of whether it possesses a valid identifier for receiving those services.</w:t>
      </w:r>
    </w:p>
    <w:p w14:paraId="7376839A" w14:textId="77777777" w:rsidR="00352742" w:rsidRDefault="00352742" w:rsidP="00352742">
      <w:pPr>
        <w:pStyle w:val="a5"/>
        <w:spacing w:after="120" w:line="240" w:lineRule="atLeast"/>
        <w:ind w:left="760" w:firstLineChars="0" w:firstLine="0"/>
        <w:rPr>
          <w:rFonts w:ascii="Arial" w:eastAsia="Arial Unicode MS" w:hAnsi="Arial"/>
          <w:kern w:val="0"/>
          <w:szCs w:val="20"/>
          <w:lang w:eastAsia="ko-KR"/>
        </w:rPr>
      </w:pPr>
    </w:p>
    <w:p w14:paraId="19D13A33" w14:textId="2991DC88" w:rsidR="00996D74" w:rsidRDefault="00A750B9" w:rsidP="00996D74">
      <w:pPr>
        <w:spacing w:after="120" w:line="240" w:lineRule="atLeast"/>
        <w:jc w:val="center"/>
        <w:rPr>
          <w:rFonts w:ascii="Arial" w:eastAsia="Arial Unicode MS" w:hAnsi="Arial"/>
          <w:kern w:val="0"/>
          <w:szCs w:val="20"/>
          <w:lang w:eastAsia="ko-KR"/>
        </w:rPr>
      </w:pPr>
      <w:r>
        <w:rPr>
          <w:rFonts w:ascii="Arial" w:eastAsia="Arial Unicode MS" w:hAnsi="Arial"/>
          <w:noProof/>
          <w:kern w:val="0"/>
          <w:szCs w:val="20"/>
          <w:lang w:eastAsia="ko-KR"/>
        </w:rPr>
        <w:lastRenderedPageBreak/>
        <w:drawing>
          <wp:inline distT="0" distB="0" distL="0" distR="0" wp14:anchorId="32260316" wp14:editId="2A557C38">
            <wp:extent cx="4682837" cy="2682177"/>
            <wp:effectExtent l="0" t="0" r="3810"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20506" cy="2703753"/>
                    </a:xfrm>
                    <a:prstGeom prst="rect">
                      <a:avLst/>
                    </a:prstGeom>
                    <a:noFill/>
                  </pic:spPr>
                </pic:pic>
              </a:graphicData>
            </a:graphic>
          </wp:inline>
        </w:drawing>
      </w:r>
    </w:p>
    <w:p w14:paraId="0AB266A3" w14:textId="42584A36" w:rsidR="00996D74" w:rsidRDefault="00996D74" w:rsidP="00996D74">
      <w:pPr>
        <w:spacing w:after="120" w:line="240" w:lineRule="atLeast"/>
        <w:jc w:val="center"/>
        <w:rPr>
          <w:rFonts w:ascii="Arial" w:eastAsia="Arial Unicode MS" w:hAnsi="Arial"/>
          <w:kern w:val="0"/>
          <w:szCs w:val="20"/>
          <w:lang w:eastAsia="ko-KR"/>
        </w:rPr>
      </w:pPr>
      <w:r>
        <w:rPr>
          <w:rFonts w:ascii="Arial" w:eastAsia="Arial Unicode MS" w:hAnsi="Arial" w:hint="eastAsia"/>
          <w:kern w:val="0"/>
          <w:szCs w:val="20"/>
          <w:lang w:eastAsia="ko-KR"/>
        </w:rPr>
        <w:t>F</w:t>
      </w:r>
      <w:r>
        <w:rPr>
          <w:rFonts w:ascii="Arial" w:eastAsia="Arial Unicode MS" w:hAnsi="Arial"/>
          <w:kern w:val="0"/>
          <w:szCs w:val="20"/>
          <w:lang w:eastAsia="ko-KR"/>
        </w:rPr>
        <w:t>igure 4. UE</w:t>
      </w:r>
      <w:r w:rsidR="0033709F">
        <w:rPr>
          <w:rFonts w:ascii="Arial" w:eastAsia="Arial Unicode MS" w:hAnsi="Arial"/>
          <w:kern w:val="0"/>
          <w:szCs w:val="20"/>
          <w:lang w:eastAsia="ko-KR"/>
        </w:rPr>
        <w:t xml:space="preserve"> behaviour for support of broadcast service in NTN</w:t>
      </w:r>
    </w:p>
    <w:p w14:paraId="17EF279A" w14:textId="54E8A737" w:rsidR="004B1EE0" w:rsidRPr="004B1EE0" w:rsidRDefault="004B1EE0" w:rsidP="004B1EE0">
      <w:pPr>
        <w:spacing w:after="120" w:line="240" w:lineRule="atLeast"/>
        <w:rPr>
          <w:rFonts w:ascii="Arial" w:eastAsia="Arial Unicode MS" w:hAnsi="Arial"/>
          <w:b/>
          <w:bCs/>
          <w:kern w:val="0"/>
          <w:szCs w:val="20"/>
          <w:lang w:eastAsia="ko-KR"/>
        </w:rPr>
      </w:pPr>
      <w:bookmarkStart w:id="9" w:name="_Hlk173508527"/>
      <w:bookmarkStart w:id="10" w:name="_Hlk174105470"/>
      <w:r w:rsidRPr="004B1EE0">
        <w:rPr>
          <w:rFonts w:ascii="Arial" w:eastAsia="Arial Unicode MS" w:hAnsi="Arial"/>
          <w:b/>
          <w:bCs/>
          <w:kern w:val="0"/>
          <w:szCs w:val="20"/>
          <w:lang w:eastAsia="ko-KR"/>
        </w:rPr>
        <w:t xml:space="preserve">Observation 5: </w:t>
      </w:r>
      <w:r w:rsidR="00C80257" w:rsidRPr="00C80257">
        <w:rPr>
          <w:rFonts w:ascii="Arial" w:eastAsia="Arial Unicode MS" w:hAnsi="Arial"/>
          <w:b/>
          <w:bCs/>
          <w:kern w:val="0"/>
          <w:szCs w:val="20"/>
          <w:lang w:eastAsia="ko-KR"/>
        </w:rPr>
        <w:t>Legacy MBS service accessibility control via accessible cell list or tracking area list does not fit in NTN, since the service areas may exist within only a portion of NTN cell(s)</w:t>
      </w:r>
      <w:r w:rsidR="00352742" w:rsidRPr="00352742">
        <w:rPr>
          <w:rFonts w:ascii="Arial" w:eastAsia="Arial Unicode MS" w:hAnsi="Arial"/>
          <w:b/>
          <w:bCs/>
          <w:kern w:val="0"/>
          <w:szCs w:val="20"/>
          <w:lang w:eastAsia="ko-KR"/>
        </w:rPr>
        <w:t>.</w:t>
      </w:r>
      <w:r w:rsidRPr="004B1EE0">
        <w:rPr>
          <w:rFonts w:ascii="Arial" w:eastAsia="Arial Unicode MS" w:hAnsi="Arial"/>
          <w:b/>
          <w:bCs/>
          <w:kern w:val="0"/>
          <w:szCs w:val="20"/>
          <w:lang w:eastAsia="ko-KR"/>
        </w:rPr>
        <w:t xml:space="preserve"> </w:t>
      </w:r>
    </w:p>
    <w:p w14:paraId="4108F59E" w14:textId="3DE0E31B" w:rsidR="008C6149" w:rsidRDefault="00996D74" w:rsidP="00996D74">
      <w:pPr>
        <w:spacing w:after="120" w:line="240" w:lineRule="atLeast"/>
        <w:rPr>
          <w:rFonts w:ascii="Arial" w:eastAsia="Arial Unicode MS" w:hAnsi="Arial"/>
          <w:b/>
          <w:bCs/>
          <w:kern w:val="0"/>
          <w:szCs w:val="20"/>
          <w:lang w:eastAsia="ko-KR"/>
        </w:rPr>
      </w:pPr>
      <w:bookmarkStart w:id="11" w:name="_Hlk174105475"/>
      <w:bookmarkEnd w:id="10"/>
      <w:r w:rsidRPr="009A1C25">
        <w:rPr>
          <w:rFonts w:ascii="Arial" w:eastAsia="Arial Unicode MS" w:hAnsi="Arial"/>
          <w:b/>
          <w:bCs/>
          <w:kern w:val="0"/>
          <w:szCs w:val="20"/>
          <w:lang w:eastAsia="ko-KR"/>
        </w:rPr>
        <w:t xml:space="preserve">Proposal </w:t>
      </w:r>
      <w:r w:rsidR="004A7323">
        <w:rPr>
          <w:rFonts w:ascii="Arial" w:eastAsia="Arial Unicode MS" w:hAnsi="Arial"/>
          <w:b/>
          <w:bCs/>
          <w:kern w:val="0"/>
          <w:szCs w:val="20"/>
          <w:lang w:eastAsia="ko-KR"/>
        </w:rPr>
        <w:t>6</w:t>
      </w:r>
      <w:r w:rsidRPr="009A1C25">
        <w:rPr>
          <w:rFonts w:ascii="Arial" w:eastAsia="Arial Unicode MS" w:hAnsi="Arial"/>
          <w:b/>
          <w:bCs/>
          <w:kern w:val="0"/>
          <w:szCs w:val="20"/>
          <w:lang w:eastAsia="ko-KR"/>
        </w:rPr>
        <w:t xml:space="preserve">: </w:t>
      </w:r>
      <w:r w:rsidR="008C6149">
        <w:rPr>
          <w:rFonts w:ascii="Arial" w:eastAsia="Arial Unicode MS" w:hAnsi="Arial"/>
          <w:b/>
          <w:bCs/>
          <w:kern w:val="0"/>
          <w:szCs w:val="20"/>
          <w:lang w:eastAsia="ko-KR"/>
        </w:rPr>
        <w:t xml:space="preserve">RAN to define </w:t>
      </w:r>
      <w:r w:rsidR="00352742" w:rsidRPr="00352742">
        <w:rPr>
          <w:rFonts w:ascii="Arial" w:eastAsia="Arial Unicode MS" w:hAnsi="Arial"/>
          <w:b/>
          <w:bCs/>
          <w:kern w:val="0"/>
          <w:szCs w:val="20"/>
          <w:lang w:eastAsia="ko-KR"/>
        </w:rPr>
        <w:t>the following new UE behavio</w:t>
      </w:r>
      <w:r w:rsidR="00352742">
        <w:rPr>
          <w:rFonts w:ascii="Arial" w:eastAsia="Arial Unicode MS" w:hAnsi="Arial"/>
          <w:b/>
          <w:bCs/>
          <w:kern w:val="0"/>
          <w:szCs w:val="20"/>
          <w:lang w:eastAsia="ko-KR"/>
        </w:rPr>
        <w:t>u</w:t>
      </w:r>
      <w:r w:rsidR="00352742" w:rsidRPr="00352742">
        <w:rPr>
          <w:rFonts w:ascii="Arial" w:eastAsia="Arial Unicode MS" w:hAnsi="Arial"/>
          <w:b/>
          <w:bCs/>
          <w:kern w:val="0"/>
          <w:szCs w:val="20"/>
          <w:lang w:eastAsia="ko-KR"/>
        </w:rPr>
        <w:t>r for the reception of MBS services in NTN when the UE is located outside the intended service area:</w:t>
      </w:r>
    </w:p>
    <w:p w14:paraId="79181FDA" w14:textId="2595AD1D" w:rsidR="00996D74" w:rsidRPr="008C6149" w:rsidRDefault="00352742" w:rsidP="008C6149">
      <w:pPr>
        <w:pStyle w:val="a5"/>
        <w:numPr>
          <w:ilvl w:val="0"/>
          <w:numId w:val="39"/>
        </w:numPr>
        <w:spacing w:after="120" w:line="240" w:lineRule="atLeast"/>
        <w:ind w:firstLineChars="0"/>
        <w:rPr>
          <w:rFonts w:ascii="Arial" w:eastAsia="Arial Unicode MS" w:hAnsi="Arial"/>
          <w:b/>
          <w:bCs/>
          <w:kern w:val="0"/>
          <w:szCs w:val="20"/>
          <w:lang w:eastAsia="ko-KR"/>
        </w:rPr>
      </w:pPr>
      <w:r w:rsidRPr="00352742">
        <w:rPr>
          <w:rFonts w:ascii="Arial" w:eastAsia="Arial Unicode MS" w:hAnsi="Arial"/>
          <w:b/>
          <w:bCs/>
          <w:kern w:val="0"/>
          <w:szCs w:val="20"/>
          <w:lang w:eastAsia="ko-KR"/>
        </w:rPr>
        <w:t>Upon receiving the geographical area information, the UE should be restricted from accessing the respective services if it is outside the designated service area, regardless of whether it possesses a valid identifier for receiving those services.</w:t>
      </w:r>
    </w:p>
    <w:bookmarkEnd w:id="9"/>
    <w:bookmarkEnd w:id="11"/>
    <w:p w14:paraId="5310E4A8" w14:textId="77777777" w:rsidR="002D4A15" w:rsidRDefault="002D4A15" w:rsidP="00996D74">
      <w:pPr>
        <w:spacing w:after="120" w:line="240" w:lineRule="atLeast"/>
        <w:rPr>
          <w:rFonts w:ascii="Arial" w:eastAsia="Arial Unicode MS" w:hAnsi="Arial"/>
          <w:b/>
          <w:bCs/>
          <w:kern w:val="0"/>
          <w:szCs w:val="20"/>
          <w:lang w:eastAsia="ko-KR"/>
        </w:rPr>
      </w:pPr>
    </w:p>
    <w:p w14:paraId="62B4E226" w14:textId="4E9BBE93" w:rsidR="00996D74" w:rsidRDefault="00996D74" w:rsidP="00996D74">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.5</w:t>
      </w:r>
      <w:r>
        <w:rPr>
          <w:rFonts w:ascii="Arial" w:eastAsia="Arial Unicode MS" w:hAnsi="Arial"/>
          <w:kern w:val="0"/>
          <w:sz w:val="32"/>
          <w:szCs w:val="20"/>
          <w:lang w:eastAsia="ko-KR"/>
        </w:rPr>
        <w:tab/>
      </w:r>
      <w:r w:rsidR="00A85FB1">
        <w:rPr>
          <w:rFonts w:ascii="Arial" w:eastAsia="Arial Unicode MS" w:hAnsi="Arial"/>
          <w:kern w:val="0"/>
          <w:sz w:val="32"/>
          <w:szCs w:val="20"/>
          <w:lang w:eastAsia="ko-KR"/>
        </w:rPr>
        <w:t>Service Continuity</w:t>
      </w:r>
    </w:p>
    <w:p w14:paraId="0218CFB4" w14:textId="2C433BF6" w:rsidR="00D8256D" w:rsidRPr="00D8256D" w:rsidRDefault="00D8256D" w:rsidP="00D8256D">
      <w:pPr>
        <w:spacing w:after="120" w:line="240" w:lineRule="atLeast"/>
        <w:rPr>
          <w:rFonts w:ascii="Arial" w:eastAsia="Arial Unicode MS" w:hAnsi="Arial"/>
          <w:kern w:val="0"/>
          <w:szCs w:val="20"/>
          <w:lang w:eastAsia="ko-KR"/>
        </w:rPr>
      </w:pPr>
      <w:r w:rsidRPr="00D8256D">
        <w:rPr>
          <w:rFonts w:ascii="Arial" w:eastAsia="Arial Unicode MS" w:hAnsi="Arial"/>
          <w:kern w:val="0"/>
          <w:szCs w:val="20"/>
          <w:lang w:eastAsia="ko-KR"/>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 as specified in TS 38.300 [2] as long as the two following conditions are fulfilled:</w:t>
      </w:r>
    </w:p>
    <w:p w14:paraId="0CE4D30F" w14:textId="2D634C0D" w:rsidR="00D8256D" w:rsidRPr="00D8256D" w:rsidRDefault="00D8256D" w:rsidP="00457DBB">
      <w:pPr>
        <w:pStyle w:val="a5"/>
        <w:numPr>
          <w:ilvl w:val="0"/>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1)</w:t>
      </w:r>
      <w:r w:rsidR="00457DBB">
        <w:rPr>
          <w:rFonts w:ascii="Arial" w:eastAsia="Arial Unicode MS" w:hAnsi="Arial"/>
          <w:kern w:val="0"/>
          <w:szCs w:val="20"/>
          <w:lang w:eastAsia="ko-KR"/>
        </w:rPr>
        <w:t xml:space="preserve"> </w:t>
      </w:r>
      <w:r w:rsidRPr="00D8256D">
        <w:rPr>
          <w:rFonts w:ascii="Arial" w:eastAsia="Arial Unicode MS" w:hAnsi="Arial"/>
          <w:kern w:val="0"/>
          <w:szCs w:val="20"/>
          <w:lang w:eastAsia="ko-KR"/>
        </w:rPr>
        <w:t>SIB1 scheduling information of the cell reselected by the UE due to frequency prioritization for MBS contains SIB20;</w:t>
      </w:r>
    </w:p>
    <w:p w14:paraId="41818F70" w14:textId="44849486" w:rsidR="00D8256D" w:rsidRPr="00D8256D" w:rsidRDefault="00D8256D" w:rsidP="00457DBB">
      <w:pPr>
        <w:pStyle w:val="a5"/>
        <w:numPr>
          <w:ilvl w:val="0"/>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2)</w:t>
      </w:r>
      <w:r w:rsidR="00457DBB">
        <w:rPr>
          <w:rFonts w:ascii="Arial" w:eastAsia="Arial Unicode MS" w:hAnsi="Arial"/>
          <w:kern w:val="0"/>
          <w:szCs w:val="20"/>
          <w:lang w:eastAsia="ko-KR"/>
        </w:rPr>
        <w:t xml:space="preserve"> </w:t>
      </w:r>
      <w:r w:rsidRPr="00D8256D">
        <w:rPr>
          <w:rFonts w:ascii="Arial" w:eastAsia="Arial Unicode MS" w:hAnsi="Arial"/>
          <w:kern w:val="0"/>
          <w:szCs w:val="20"/>
          <w:lang w:eastAsia="ko-KR"/>
        </w:rPr>
        <w:t>Either:</w:t>
      </w:r>
    </w:p>
    <w:p w14:paraId="226893DF" w14:textId="72C769FC" w:rsidR="00D8256D" w:rsidRPr="00D8256D" w:rsidRDefault="00D8256D" w:rsidP="00457DBB">
      <w:pPr>
        <w:pStyle w:val="a5"/>
        <w:numPr>
          <w:ilvl w:val="1"/>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One or more MBS FSAI(s) of that frequency is indicated in SIB21 of the serving cell and the same MBS FSAI(s) is also indicated for this MBS broadcast service in MBS User Service Description (USD) as specified in TS 26.517 [20], or</w:t>
      </w:r>
    </w:p>
    <w:p w14:paraId="20FD948D" w14:textId="3391A046" w:rsidR="00D8256D" w:rsidRPr="00D8256D" w:rsidRDefault="00D8256D" w:rsidP="00457DBB">
      <w:pPr>
        <w:pStyle w:val="a5"/>
        <w:numPr>
          <w:ilvl w:val="1"/>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SIB21 is not provided in the serving cell and that frequency is included in the USD of this service, or</w:t>
      </w:r>
    </w:p>
    <w:p w14:paraId="3DD15D17" w14:textId="48E15006" w:rsidR="00D8256D" w:rsidRDefault="00D8256D" w:rsidP="00457DBB">
      <w:pPr>
        <w:pStyle w:val="a5"/>
        <w:numPr>
          <w:ilvl w:val="1"/>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SIB21 is provided in the serving cell but does not provide the frequency mapping for the concerned service, and that frequency is included in the USD of this service.</w:t>
      </w:r>
    </w:p>
    <w:p w14:paraId="1A828772" w14:textId="3EDFE9CE" w:rsidR="00457DBB" w:rsidRDefault="00457DBB" w:rsidP="00925506">
      <w:pPr>
        <w:spacing w:after="120" w:line="240" w:lineRule="atLeast"/>
        <w:rPr>
          <w:rFonts w:ascii="Arial" w:eastAsia="Arial Unicode MS" w:hAnsi="Arial"/>
          <w:kern w:val="0"/>
          <w:szCs w:val="20"/>
          <w:lang w:eastAsia="ko-KR"/>
        </w:rPr>
      </w:pPr>
      <w:r w:rsidRPr="00457DBB">
        <w:rPr>
          <w:rFonts w:ascii="Arial" w:eastAsia="Arial Unicode MS" w:hAnsi="Arial"/>
          <w:kern w:val="0"/>
          <w:szCs w:val="20"/>
          <w:lang w:eastAsia="ko-KR"/>
        </w:rPr>
        <w:t>If the MBS broadcast capable UE is receiving or interested to receive an MBS broadcast service, the UE may consider cell reselection candidate frequencies at which it cannot receive the MBS broadcast service to be of the lowest priority during the MBS broadcast session as specified in TS 38.300 [2], as long as SIB1 scheduling information of the cell contains SIB20 on the MBS frequency which the UE monitors and as long as the condition 2) above is fulfilled for the serving cell.</w:t>
      </w:r>
    </w:p>
    <w:p w14:paraId="3E138744" w14:textId="22DCC4BF" w:rsidR="00E4102A" w:rsidRDefault="00352742" w:rsidP="006B52A4">
      <w:pPr>
        <w:spacing w:after="120" w:line="240" w:lineRule="atLeast"/>
        <w:rPr>
          <w:rFonts w:ascii="Arial" w:eastAsia="Arial Unicode MS" w:hAnsi="Arial"/>
          <w:kern w:val="0"/>
          <w:szCs w:val="20"/>
          <w:lang w:eastAsia="ko-KR"/>
        </w:rPr>
      </w:pPr>
      <w:r w:rsidRPr="00352742">
        <w:rPr>
          <w:rFonts w:ascii="Arial" w:eastAsia="Arial Unicode MS" w:hAnsi="Arial"/>
          <w:kern w:val="0"/>
          <w:szCs w:val="20"/>
          <w:lang w:eastAsia="ko-KR"/>
        </w:rPr>
        <w:t>Considering that SIB21 contains the mapping relationship between the current and/or neighbo</w:t>
      </w:r>
      <w:r>
        <w:rPr>
          <w:rFonts w:ascii="Arial" w:eastAsia="Arial Unicode MS" w:hAnsi="Arial"/>
          <w:kern w:val="0"/>
          <w:szCs w:val="20"/>
          <w:lang w:eastAsia="ko-KR"/>
        </w:rPr>
        <w:t>u</w:t>
      </w:r>
      <w:r w:rsidRPr="00352742">
        <w:rPr>
          <w:rFonts w:ascii="Arial" w:eastAsia="Arial Unicode MS" w:hAnsi="Arial"/>
          <w:kern w:val="0"/>
          <w:szCs w:val="20"/>
          <w:lang w:eastAsia="ko-KR"/>
        </w:rPr>
        <w:t xml:space="preserve">ring carrier frequencies and MBS FSAI, this legacy mechanism for MBS service continuity assumes that the MBS service area is mapped onto one or more cells. However, in NTN systems, this may not work effectively because the UE may not consider that frequency as the highest priority if the MBS intended service area(s) of that frequency do not include the intended service area of the MBS session that the </w:t>
      </w:r>
      <w:r w:rsidRPr="00352742">
        <w:rPr>
          <w:rFonts w:ascii="Arial" w:eastAsia="Arial Unicode MS" w:hAnsi="Arial"/>
          <w:kern w:val="0"/>
          <w:szCs w:val="20"/>
          <w:lang w:eastAsia="ko-KR"/>
        </w:rPr>
        <w:lastRenderedPageBreak/>
        <w:t xml:space="preserve">UE is receiving or interested in, even if </w:t>
      </w:r>
      <w:r>
        <w:rPr>
          <w:rFonts w:ascii="Arial" w:eastAsia="Arial Unicode MS" w:hAnsi="Arial"/>
          <w:kern w:val="0"/>
          <w:szCs w:val="20"/>
          <w:lang w:eastAsia="ko-KR"/>
        </w:rPr>
        <w:t xml:space="preserve">the above </w:t>
      </w:r>
      <w:r w:rsidRPr="00352742">
        <w:rPr>
          <w:rFonts w:ascii="Arial" w:eastAsia="Arial Unicode MS" w:hAnsi="Arial"/>
          <w:kern w:val="0"/>
          <w:szCs w:val="20"/>
          <w:lang w:eastAsia="ko-KR"/>
        </w:rPr>
        <w:t>conditions 1 and 2 are met.</w:t>
      </w:r>
    </w:p>
    <w:p w14:paraId="0A74890A" w14:textId="779C9BCB" w:rsidR="00352742" w:rsidRDefault="00352742" w:rsidP="006B52A4">
      <w:pPr>
        <w:spacing w:after="120" w:line="240" w:lineRule="atLeast"/>
        <w:rPr>
          <w:rFonts w:ascii="Arial" w:eastAsia="Arial Unicode MS" w:hAnsi="Arial"/>
          <w:kern w:val="0"/>
          <w:szCs w:val="20"/>
          <w:lang w:eastAsia="ko-KR"/>
        </w:rPr>
      </w:pPr>
      <w:r w:rsidRPr="00352742">
        <w:rPr>
          <w:rFonts w:ascii="Arial" w:eastAsia="Arial Unicode MS" w:hAnsi="Arial"/>
          <w:kern w:val="0"/>
          <w:szCs w:val="20"/>
          <w:lang w:eastAsia="ko-KR"/>
        </w:rPr>
        <w:t>Therefore, ETRI believes that enhancements to the legacy mechanism for MBS service continuity are necessary, including the following:</w:t>
      </w:r>
    </w:p>
    <w:p w14:paraId="727CF385" w14:textId="376154DA" w:rsidR="00F4361E" w:rsidRDefault="007526A9" w:rsidP="00F4361E">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To define </w:t>
      </w:r>
      <w:r w:rsidR="00352742" w:rsidRPr="00352742">
        <w:rPr>
          <w:rFonts w:ascii="Arial" w:eastAsia="Arial Unicode MS" w:hAnsi="Arial"/>
          <w:kern w:val="0"/>
          <w:szCs w:val="20"/>
          <w:lang w:eastAsia="ko-KR"/>
        </w:rPr>
        <w:t>a new mapping relationship between the current and/or neighbo</w:t>
      </w:r>
      <w:r w:rsidR="00352742">
        <w:rPr>
          <w:rFonts w:ascii="Arial" w:eastAsia="Arial Unicode MS" w:hAnsi="Arial"/>
          <w:kern w:val="0"/>
          <w:szCs w:val="20"/>
          <w:lang w:eastAsia="ko-KR"/>
        </w:rPr>
        <w:t>u</w:t>
      </w:r>
      <w:r w:rsidR="00352742" w:rsidRPr="00352742">
        <w:rPr>
          <w:rFonts w:ascii="Arial" w:eastAsia="Arial Unicode MS" w:hAnsi="Arial"/>
          <w:kern w:val="0"/>
          <w:szCs w:val="20"/>
          <w:lang w:eastAsia="ko-KR"/>
        </w:rPr>
        <w:t>ring carrier frequencies and MBS intended service area IDs, and include the following information in SIB21:</w:t>
      </w:r>
    </w:p>
    <w:p w14:paraId="1DE979E3" w14:textId="76204732" w:rsidR="009822D4" w:rsidRDefault="009822D4" w:rsidP="009822D4">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Carrier frequency list</w:t>
      </w:r>
      <w:r w:rsidR="00100F69">
        <w:rPr>
          <w:rFonts w:ascii="Arial" w:eastAsia="Arial Unicode MS" w:hAnsi="Arial"/>
          <w:kern w:val="0"/>
          <w:szCs w:val="20"/>
          <w:lang w:eastAsia="ko-KR"/>
        </w:rPr>
        <w:t xml:space="preserve"> (already exist</w:t>
      </w:r>
      <w:r w:rsidR="00352742">
        <w:rPr>
          <w:rFonts w:ascii="Arial" w:eastAsia="Arial Unicode MS" w:hAnsi="Arial"/>
          <w:kern w:val="0"/>
          <w:szCs w:val="20"/>
          <w:lang w:eastAsia="ko-KR"/>
        </w:rPr>
        <w:t>ing in SIB21</w:t>
      </w:r>
      <w:r w:rsidR="00100F69">
        <w:rPr>
          <w:rFonts w:ascii="Arial" w:eastAsia="Arial Unicode MS" w:hAnsi="Arial"/>
          <w:kern w:val="0"/>
          <w:szCs w:val="20"/>
          <w:lang w:eastAsia="ko-KR"/>
        </w:rPr>
        <w:t>)</w:t>
      </w:r>
    </w:p>
    <w:p w14:paraId="2ED33752" w14:textId="7A48435D" w:rsidR="009822D4" w:rsidRPr="004B1261" w:rsidRDefault="009822D4" w:rsidP="009822D4">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MBS intended service area ID list per each carrier frequency</w:t>
      </w:r>
    </w:p>
    <w:p w14:paraId="3CCB8378" w14:textId="0B983B98" w:rsidR="007526A9" w:rsidRDefault="000E2107" w:rsidP="00F4361E">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To</w:t>
      </w:r>
      <w:r w:rsidR="00AD75CE">
        <w:rPr>
          <w:rFonts w:ascii="Arial" w:eastAsia="Arial Unicode MS" w:hAnsi="Arial"/>
          <w:kern w:val="0"/>
          <w:szCs w:val="20"/>
          <w:lang w:eastAsia="ko-KR"/>
        </w:rPr>
        <w:t xml:space="preserve"> update </w:t>
      </w:r>
      <w:r w:rsidR="00100F69">
        <w:rPr>
          <w:rFonts w:ascii="Arial" w:eastAsia="Arial Unicode MS" w:hAnsi="Arial"/>
          <w:kern w:val="0"/>
          <w:szCs w:val="20"/>
          <w:lang w:eastAsia="ko-KR"/>
        </w:rPr>
        <w:t xml:space="preserve">existing </w:t>
      </w:r>
      <w:r w:rsidR="00AD75CE">
        <w:rPr>
          <w:rFonts w:ascii="Arial" w:eastAsia="Arial Unicode MS" w:hAnsi="Arial"/>
          <w:kern w:val="0"/>
          <w:szCs w:val="20"/>
          <w:lang w:eastAsia="ko-KR"/>
        </w:rPr>
        <w:t xml:space="preserve">conditions for UE to perform MBS broadcast service cell reselection </w:t>
      </w:r>
      <w:r w:rsidR="00352742">
        <w:rPr>
          <w:rFonts w:ascii="Arial" w:eastAsia="Arial Unicode MS" w:hAnsi="Arial"/>
          <w:kern w:val="0"/>
          <w:szCs w:val="20"/>
          <w:lang w:eastAsia="ko-KR"/>
        </w:rPr>
        <w:t>based on</w:t>
      </w:r>
      <w:r w:rsidR="00AD75CE">
        <w:rPr>
          <w:rFonts w:ascii="Arial" w:eastAsia="Arial Unicode MS" w:hAnsi="Arial"/>
          <w:kern w:val="0"/>
          <w:szCs w:val="20"/>
          <w:lang w:eastAsia="ko-KR"/>
        </w:rPr>
        <w:t xml:space="preserve"> MBS broadcast intended service area information</w:t>
      </w:r>
      <w:r w:rsidR="00BC679E">
        <w:rPr>
          <w:rFonts w:ascii="Arial" w:eastAsia="Arial Unicode MS" w:hAnsi="Arial"/>
          <w:kern w:val="0"/>
          <w:szCs w:val="20"/>
          <w:lang w:eastAsia="ko-KR"/>
        </w:rPr>
        <w:t xml:space="preserve"> as followings</w:t>
      </w:r>
      <w:r w:rsidR="00AD75CE">
        <w:rPr>
          <w:rFonts w:ascii="Arial" w:eastAsia="Arial Unicode MS" w:hAnsi="Arial"/>
          <w:kern w:val="0"/>
          <w:szCs w:val="20"/>
          <w:lang w:eastAsia="ko-KR"/>
        </w:rPr>
        <w:t>.</w:t>
      </w:r>
    </w:p>
    <w:p w14:paraId="26DED017" w14:textId="699D2FFC" w:rsidR="00BC679E" w:rsidRPr="00BC679E" w:rsidRDefault="00BC679E" w:rsidP="00BC679E">
      <w:pPr>
        <w:pStyle w:val="a5"/>
        <w:numPr>
          <w:ilvl w:val="1"/>
          <w:numId w:val="39"/>
        </w:numPr>
        <w:spacing w:after="120" w:line="240" w:lineRule="atLeast"/>
        <w:ind w:firstLineChars="0"/>
        <w:rPr>
          <w:rFonts w:ascii="Arial" w:eastAsia="Arial Unicode MS" w:hAnsi="Arial"/>
          <w:kern w:val="0"/>
          <w:szCs w:val="20"/>
          <w:lang w:eastAsia="ko-KR"/>
        </w:rPr>
      </w:pPr>
      <w:r w:rsidRPr="00BC679E">
        <w:rPr>
          <w:rFonts w:ascii="Arial" w:eastAsia="Arial Unicode MS" w:hAnsi="Arial"/>
          <w:kern w:val="0"/>
          <w:szCs w:val="20"/>
          <w:lang w:eastAsia="ko-KR"/>
        </w:rPr>
        <w:t xml:space="preserve">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 as specified in TS 38.300 [2] as long as the </w:t>
      </w:r>
      <w:r w:rsidRPr="0004221D">
        <w:rPr>
          <w:rFonts w:ascii="Arial" w:eastAsia="Arial Unicode MS" w:hAnsi="Arial"/>
          <w:kern w:val="0"/>
          <w:szCs w:val="20"/>
          <w:u w:val="single"/>
          <w:lang w:eastAsia="ko-KR"/>
        </w:rPr>
        <w:t xml:space="preserve">three </w:t>
      </w:r>
      <w:r w:rsidRPr="00BC679E">
        <w:rPr>
          <w:rFonts w:ascii="Arial" w:eastAsia="Arial Unicode MS" w:hAnsi="Arial"/>
          <w:kern w:val="0"/>
          <w:szCs w:val="20"/>
          <w:lang w:eastAsia="ko-KR"/>
        </w:rPr>
        <w:t>following conditions are fulfilled:</w:t>
      </w:r>
    </w:p>
    <w:p w14:paraId="4CE1D1A1" w14:textId="38D8D0F5" w:rsidR="00BC679E" w:rsidRPr="00BC679E" w:rsidRDefault="00BC679E" w:rsidP="00BC679E">
      <w:pPr>
        <w:pStyle w:val="a5"/>
        <w:numPr>
          <w:ilvl w:val="2"/>
          <w:numId w:val="39"/>
        </w:numPr>
        <w:spacing w:after="120" w:line="240" w:lineRule="atLeast"/>
        <w:ind w:firstLineChars="0"/>
        <w:rPr>
          <w:rFonts w:ascii="Arial" w:eastAsia="Arial Unicode MS" w:hAnsi="Arial"/>
          <w:kern w:val="0"/>
          <w:szCs w:val="20"/>
          <w:lang w:eastAsia="ko-KR"/>
        </w:rPr>
      </w:pPr>
      <w:r w:rsidRPr="00BC679E">
        <w:rPr>
          <w:rFonts w:ascii="Arial" w:eastAsia="Arial Unicode MS" w:hAnsi="Arial"/>
          <w:kern w:val="0"/>
          <w:szCs w:val="20"/>
          <w:lang w:eastAsia="ko-KR"/>
        </w:rPr>
        <w:t>1) SIB1 scheduling information of the cell reselected by the UE due to frequency prioritization for MBS contains SIB20;</w:t>
      </w:r>
    </w:p>
    <w:p w14:paraId="0E33EE13" w14:textId="39BBE2C4" w:rsidR="00BC679E" w:rsidRPr="00BC679E" w:rsidRDefault="00BC679E" w:rsidP="00BC679E">
      <w:pPr>
        <w:pStyle w:val="a5"/>
        <w:numPr>
          <w:ilvl w:val="2"/>
          <w:numId w:val="39"/>
        </w:numPr>
        <w:spacing w:after="120" w:line="240" w:lineRule="atLeast"/>
        <w:ind w:firstLineChars="0"/>
        <w:rPr>
          <w:rFonts w:ascii="Arial" w:eastAsia="Arial Unicode MS" w:hAnsi="Arial"/>
          <w:kern w:val="0"/>
          <w:szCs w:val="20"/>
          <w:lang w:eastAsia="ko-KR"/>
        </w:rPr>
      </w:pPr>
      <w:r w:rsidRPr="00BC679E">
        <w:rPr>
          <w:rFonts w:ascii="Arial" w:eastAsia="Arial Unicode MS" w:hAnsi="Arial"/>
          <w:kern w:val="0"/>
          <w:szCs w:val="20"/>
          <w:lang w:eastAsia="ko-KR"/>
        </w:rPr>
        <w:t>2) Either:</w:t>
      </w:r>
    </w:p>
    <w:p w14:paraId="7941078C" w14:textId="65A4AEBE" w:rsidR="00BC679E" w:rsidRPr="00BC679E" w:rsidRDefault="00BC679E" w:rsidP="00BC679E">
      <w:pPr>
        <w:pStyle w:val="a5"/>
        <w:numPr>
          <w:ilvl w:val="3"/>
          <w:numId w:val="39"/>
        </w:numPr>
        <w:spacing w:after="120" w:line="240" w:lineRule="atLeast"/>
        <w:ind w:firstLineChars="0"/>
        <w:rPr>
          <w:rFonts w:ascii="Arial" w:eastAsia="Arial Unicode MS" w:hAnsi="Arial"/>
          <w:kern w:val="0"/>
          <w:szCs w:val="20"/>
          <w:lang w:eastAsia="ko-KR"/>
        </w:rPr>
      </w:pPr>
      <w:r w:rsidRPr="00BC679E">
        <w:rPr>
          <w:rFonts w:ascii="Arial" w:eastAsia="Arial Unicode MS" w:hAnsi="Arial"/>
          <w:kern w:val="0"/>
          <w:szCs w:val="20"/>
          <w:lang w:eastAsia="ko-KR"/>
        </w:rPr>
        <w:t>One or more MBS FSAI(s) of that frequency is indicated in SIB21 of the serving cell and the same MBS FSAI(s) is also indicated for this MBS broadcast service in MBS User Service Description (USD) as specified in TS 26.517 [20], or</w:t>
      </w:r>
    </w:p>
    <w:p w14:paraId="4ECB6BFC" w14:textId="543E487E" w:rsidR="00BC679E" w:rsidRPr="00BC679E" w:rsidRDefault="00BC679E" w:rsidP="00BC679E">
      <w:pPr>
        <w:pStyle w:val="a5"/>
        <w:numPr>
          <w:ilvl w:val="3"/>
          <w:numId w:val="39"/>
        </w:numPr>
        <w:spacing w:after="120" w:line="240" w:lineRule="atLeast"/>
        <w:ind w:firstLineChars="0"/>
        <w:rPr>
          <w:rFonts w:ascii="Arial" w:eastAsia="Arial Unicode MS" w:hAnsi="Arial"/>
          <w:kern w:val="0"/>
          <w:szCs w:val="20"/>
          <w:lang w:eastAsia="ko-KR"/>
        </w:rPr>
      </w:pPr>
      <w:r w:rsidRPr="00BC679E">
        <w:rPr>
          <w:rFonts w:ascii="Arial" w:eastAsia="Arial Unicode MS" w:hAnsi="Arial"/>
          <w:kern w:val="0"/>
          <w:szCs w:val="20"/>
          <w:lang w:eastAsia="ko-KR"/>
        </w:rPr>
        <w:t>SIB21 is not provided in the serving cell and that frequency is included in the USD of this service, or</w:t>
      </w:r>
    </w:p>
    <w:p w14:paraId="43598F83" w14:textId="4E46B388" w:rsidR="00BC679E" w:rsidRDefault="00BC679E" w:rsidP="00BC679E">
      <w:pPr>
        <w:pStyle w:val="a5"/>
        <w:numPr>
          <w:ilvl w:val="3"/>
          <w:numId w:val="39"/>
        </w:numPr>
        <w:spacing w:after="120" w:line="240" w:lineRule="atLeast"/>
        <w:ind w:firstLineChars="0"/>
        <w:rPr>
          <w:rFonts w:ascii="Arial" w:eastAsia="Arial Unicode MS" w:hAnsi="Arial"/>
          <w:kern w:val="0"/>
          <w:szCs w:val="20"/>
          <w:lang w:eastAsia="ko-KR"/>
        </w:rPr>
      </w:pPr>
      <w:r w:rsidRPr="00BC679E">
        <w:rPr>
          <w:rFonts w:ascii="Arial" w:eastAsia="Arial Unicode MS" w:hAnsi="Arial"/>
          <w:kern w:val="0"/>
          <w:szCs w:val="20"/>
          <w:lang w:eastAsia="ko-KR"/>
        </w:rPr>
        <w:t>SIB21 is provided in the serving cell but does not provide the frequency mapping for the concerned service, and that frequency is included in the USD of this service.</w:t>
      </w:r>
    </w:p>
    <w:p w14:paraId="67191959" w14:textId="7442C9CC" w:rsidR="00BC679E" w:rsidRPr="0004221D" w:rsidRDefault="00BC679E" w:rsidP="00BC679E">
      <w:pPr>
        <w:pStyle w:val="a5"/>
        <w:numPr>
          <w:ilvl w:val="2"/>
          <w:numId w:val="39"/>
        </w:numPr>
        <w:spacing w:after="120" w:line="240" w:lineRule="atLeast"/>
        <w:ind w:firstLineChars="0"/>
        <w:rPr>
          <w:rFonts w:ascii="Arial" w:eastAsia="Arial Unicode MS" w:hAnsi="Arial"/>
          <w:kern w:val="0"/>
          <w:szCs w:val="20"/>
          <w:u w:val="single"/>
          <w:lang w:eastAsia="ko-KR"/>
        </w:rPr>
      </w:pPr>
      <w:r w:rsidRPr="0004221D">
        <w:rPr>
          <w:rFonts w:ascii="Arial" w:eastAsia="Arial Unicode MS" w:hAnsi="Arial"/>
          <w:kern w:val="0"/>
          <w:szCs w:val="20"/>
          <w:u w:val="single"/>
          <w:lang w:eastAsia="ko-KR"/>
        </w:rPr>
        <w:t xml:space="preserve">3) one or more MBS broadcast intended service area ID(s) of that frequency is indicated in SIB21 of the serving cell and the </w:t>
      </w:r>
      <w:r w:rsidR="00ED70DD" w:rsidRPr="0004221D">
        <w:rPr>
          <w:rFonts w:ascii="Arial" w:eastAsia="Arial Unicode MS" w:hAnsi="Arial"/>
          <w:kern w:val="0"/>
          <w:szCs w:val="20"/>
          <w:u w:val="single"/>
          <w:lang w:eastAsia="ko-KR"/>
        </w:rPr>
        <w:t>same MBS broadcast intended service area ID(s) is also indicated for this MBS broadcast service session.</w:t>
      </w:r>
    </w:p>
    <w:p w14:paraId="0ABAEDEE" w14:textId="46E114FC" w:rsidR="0004221D" w:rsidRPr="0004221D" w:rsidRDefault="0004221D" w:rsidP="0004221D">
      <w:pPr>
        <w:spacing w:after="120" w:line="240" w:lineRule="atLeast"/>
        <w:rPr>
          <w:rFonts w:ascii="Arial" w:eastAsia="Arial Unicode MS" w:hAnsi="Arial"/>
          <w:b/>
          <w:bCs/>
          <w:kern w:val="0"/>
          <w:szCs w:val="20"/>
          <w:lang w:eastAsia="ko-KR"/>
        </w:rPr>
      </w:pPr>
      <w:bookmarkStart w:id="12" w:name="_Hlk173508538"/>
      <w:bookmarkStart w:id="13" w:name="_Hlk174105484"/>
      <w:r w:rsidRPr="0004221D">
        <w:rPr>
          <w:rFonts w:ascii="Arial" w:eastAsia="Arial Unicode MS" w:hAnsi="Arial"/>
          <w:b/>
          <w:bCs/>
          <w:kern w:val="0"/>
          <w:szCs w:val="20"/>
          <w:lang w:eastAsia="ko-KR"/>
        </w:rPr>
        <w:t xml:space="preserve">Observation </w:t>
      </w:r>
      <w:r w:rsidR="00512A4F">
        <w:rPr>
          <w:rFonts w:ascii="Arial" w:eastAsia="Arial Unicode MS" w:hAnsi="Arial"/>
          <w:b/>
          <w:bCs/>
          <w:kern w:val="0"/>
          <w:szCs w:val="20"/>
          <w:lang w:eastAsia="ko-KR"/>
        </w:rPr>
        <w:t>6</w:t>
      </w:r>
      <w:r w:rsidRPr="0004221D">
        <w:rPr>
          <w:rFonts w:ascii="Arial" w:eastAsia="Arial Unicode MS" w:hAnsi="Arial"/>
          <w:b/>
          <w:bCs/>
          <w:kern w:val="0"/>
          <w:szCs w:val="20"/>
          <w:lang w:eastAsia="ko-KR"/>
        </w:rPr>
        <w:t xml:space="preserve">: </w:t>
      </w:r>
      <w:r w:rsidR="00352742" w:rsidRPr="00352742">
        <w:rPr>
          <w:rFonts w:ascii="Arial" w:eastAsia="Arial Unicode MS" w:hAnsi="Arial"/>
          <w:b/>
          <w:bCs/>
          <w:kern w:val="0"/>
          <w:szCs w:val="20"/>
          <w:lang w:eastAsia="ko-KR"/>
        </w:rPr>
        <w:t>In NTN systems, the legacy mechanism for MBS service continuity may not work effectively because the UE may not prioritize a frequency if the MBS intended service area(s) of that frequency do not include the intended service area of the MBS session the UE is receiving or interested in, even if the two conditions of the legacy mechanism are fulfilled.</w:t>
      </w:r>
    </w:p>
    <w:p w14:paraId="583B2501" w14:textId="6C9E1BE8" w:rsidR="00BB46B7" w:rsidRPr="00BB46B7" w:rsidRDefault="00BB46B7" w:rsidP="0011649E">
      <w:pPr>
        <w:spacing w:after="120" w:line="240" w:lineRule="atLeast"/>
        <w:rPr>
          <w:rFonts w:ascii="Arial" w:eastAsia="Arial Unicode MS" w:hAnsi="Arial"/>
          <w:b/>
          <w:bCs/>
          <w:kern w:val="0"/>
          <w:szCs w:val="20"/>
          <w:lang w:eastAsia="ko-KR"/>
        </w:rPr>
      </w:pPr>
      <w:bookmarkStart w:id="14" w:name="_Hlk174105492"/>
      <w:bookmarkEnd w:id="13"/>
      <w:r w:rsidRPr="00BB46B7">
        <w:rPr>
          <w:rFonts w:ascii="Arial" w:eastAsia="Arial Unicode MS" w:hAnsi="Arial"/>
          <w:b/>
          <w:bCs/>
          <w:kern w:val="0"/>
          <w:szCs w:val="20"/>
          <w:lang w:eastAsia="ko-KR"/>
        </w:rPr>
        <w:t xml:space="preserve">Proposal </w:t>
      </w:r>
      <w:r w:rsidR="004A7323">
        <w:rPr>
          <w:rFonts w:ascii="Arial" w:eastAsia="Arial Unicode MS" w:hAnsi="Arial"/>
          <w:b/>
          <w:bCs/>
          <w:kern w:val="0"/>
          <w:szCs w:val="20"/>
          <w:lang w:eastAsia="ko-KR"/>
        </w:rPr>
        <w:t>7</w:t>
      </w:r>
      <w:r w:rsidRPr="00BB46B7">
        <w:rPr>
          <w:rFonts w:ascii="Arial" w:eastAsia="Arial Unicode MS" w:hAnsi="Arial"/>
          <w:b/>
          <w:bCs/>
          <w:kern w:val="0"/>
          <w:szCs w:val="20"/>
          <w:lang w:eastAsia="ko-KR"/>
        </w:rPr>
        <w:t xml:space="preserve">: </w:t>
      </w:r>
      <w:r w:rsidR="00C2635D">
        <w:rPr>
          <w:rFonts w:ascii="Arial" w:eastAsia="Arial Unicode MS" w:hAnsi="Arial"/>
          <w:b/>
          <w:bCs/>
          <w:kern w:val="0"/>
          <w:szCs w:val="20"/>
          <w:lang w:eastAsia="ko-KR"/>
        </w:rPr>
        <w:t xml:space="preserve">RAN2 to </w:t>
      </w:r>
      <w:r w:rsidR="00884E1B">
        <w:rPr>
          <w:rFonts w:ascii="Arial" w:eastAsia="Arial Unicode MS" w:hAnsi="Arial"/>
          <w:b/>
          <w:bCs/>
          <w:kern w:val="0"/>
          <w:szCs w:val="20"/>
          <w:lang w:eastAsia="ko-KR"/>
        </w:rPr>
        <w:t xml:space="preserve">consider </w:t>
      </w:r>
      <w:r w:rsidR="00352742">
        <w:rPr>
          <w:rFonts w:ascii="Arial" w:eastAsia="Arial Unicode MS" w:hAnsi="Arial"/>
          <w:b/>
          <w:bCs/>
          <w:kern w:val="0"/>
          <w:szCs w:val="20"/>
          <w:lang w:eastAsia="ko-KR"/>
        </w:rPr>
        <w:t xml:space="preserve">the </w:t>
      </w:r>
      <w:r w:rsidR="00512A4F">
        <w:rPr>
          <w:rFonts w:ascii="Arial" w:eastAsia="Arial Unicode MS" w:hAnsi="Arial"/>
          <w:b/>
          <w:bCs/>
          <w:kern w:val="0"/>
          <w:szCs w:val="20"/>
          <w:lang w:eastAsia="ko-KR"/>
        </w:rPr>
        <w:t>following enhancement</w:t>
      </w:r>
      <w:r w:rsidR="00352742">
        <w:rPr>
          <w:rFonts w:ascii="Arial" w:eastAsia="Arial Unicode MS" w:hAnsi="Arial"/>
          <w:b/>
          <w:bCs/>
          <w:kern w:val="0"/>
          <w:szCs w:val="20"/>
          <w:lang w:eastAsia="ko-KR"/>
        </w:rPr>
        <w:t>s to</w:t>
      </w:r>
      <w:r w:rsidR="00512A4F">
        <w:rPr>
          <w:rFonts w:ascii="Arial" w:eastAsia="Arial Unicode MS" w:hAnsi="Arial"/>
          <w:b/>
          <w:bCs/>
          <w:kern w:val="0"/>
          <w:szCs w:val="20"/>
          <w:lang w:eastAsia="ko-KR"/>
        </w:rPr>
        <w:t xml:space="preserve"> the legacy mechanism for MBS service continuity.</w:t>
      </w:r>
    </w:p>
    <w:p w14:paraId="7EDBA500" w14:textId="763E9840" w:rsidR="00AD5808" w:rsidRPr="00AA7CD9" w:rsidRDefault="00352742" w:rsidP="00AA7CD9">
      <w:pPr>
        <w:pStyle w:val="a5"/>
        <w:numPr>
          <w:ilvl w:val="0"/>
          <w:numId w:val="39"/>
        </w:numPr>
        <w:spacing w:after="120" w:line="240" w:lineRule="atLeast"/>
        <w:ind w:firstLineChars="0"/>
        <w:rPr>
          <w:rFonts w:ascii="Arial" w:eastAsia="Arial Unicode MS" w:hAnsi="Arial"/>
          <w:b/>
          <w:bCs/>
          <w:kern w:val="0"/>
          <w:szCs w:val="20"/>
          <w:lang w:eastAsia="ko-KR"/>
        </w:rPr>
      </w:pPr>
      <w:r w:rsidRPr="00AA7CD9">
        <w:rPr>
          <w:rFonts w:ascii="Arial" w:eastAsia="Arial Unicode MS" w:hAnsi="Arial"/>
          <w:b/>
          <w:bCs/>
          <w:kern w:val="0"/>
          <w:szCs w:val="20"/>
          <w:lang w:eastAsia="ko-KR"/>
        </w:rPr>
        <w:t>To define a new mapping relationship between the current and/or neighbouring carrier frequencies and MBS intended service area IDs, and include the following information in SIB21</w:t>
      </w:r>
      <w:r w:rsidR="00AA7CD9" w:rsidRPr="00AA7CD9">
        <w:rPr>
          <w:rFonts w:ascii="Arial" w:eastAsia="Arial Unicode MS" w:hAnsi="Arial"/>
          <w:b/>
          <w:bCs/>
          <w:kern w:val="0"/>
          <w:szCs w:val="20"/>
          <w:lang w:eastAsia="ko-KR"/>
        </w:rPr>
        <w:t xml:space="preserve">: </w:t>
      </w:r>
      <w:r w:rsidR="00AD5808" w:rsidRPr="00AA7CD9">
        <w:rPr>
          <w:rFonts w:ascii="Arial" w:eastAsia="Arial Unicode MS" w:hAnsi="Arial"/>
          <w:b/>
          <w:bCs/>
          <w:kern w:val="0"/>
          <w:szCs w:val="20"/>
          <w:lang w:eastAsia="ko-KR"/>
        </w:rPr>
        <w:t>MBS intended service area ID list per each carrier frequency</w:t>
      </w:r>
    </w:p>
    <w:p w14:paraId="1574958B" w14:textId="1D6CF041" w:rsidR="00884E1B" w:rsidRPr="00884E1B" w:rsidRDefault="00352742" w:rsidP="00884E1B">
      <w:pPr>
        <w:pStyle w:val="a5"/>
        <w:numPr>
          <w:ilvl w:val="0"/>
          <w:numId w:val="39"/>
        </w:numPr>
        <w:spacing w:after="120" w:line="240" w:lineRule="atLeast"/>
        <w:ind w:firstLineChars="0"/>
        <w:rPr>
          <w:rFonts w:ascii="Arial" w:eastAsia="Arial Unicode MS" w:hAnsi="Arial"/>
          <w:b/>
          <w:bCs/>
          <w:kern w:val="0"/>
          <w:szCs w:val="20"/>
          <w:lang w:eastAsia="ko-KR"/>
        </w:rPr>
      </w:pPr>
      <w:r w:rsidRPr="00352742">
        <w:rPr>
          <w:rFonts w:ascii="Arial" w:eastAsia="Arial Unicode MS" w:hAnsi="Arial"/>
          <w:b/>
          <w:bCs/>
          <w:kern w:val="0"/>
          <w:szCs w:val="20"/>
          <w:lang w:eastAsia="ko-KR"/>
        </w:rPr>
        <w:t xml:space="preserve">To update </w:t>
      </w:r>
      <w:r w:rsidR="00F46208">
        <w:rPr>
          <w:rFonts w:ascii="Arial" w:eastAsia="Arial Unicode MS" w:hAnsi="Arial"/>
          <w:b/>
          <w:bCs/>
          <w:kern w:val="0"/>
          <w:szCs w:val="20"/>
          <w:lang w:eastAsia="ko-KR"/>
        </w:rPr>
        <w:t>the legacy MBS service continuity mechanism</w:t>
      </w:r>
      <w:r w:rsidRPr="00352742">
        <w:rPr>
          <w:rFonts w:ascii="Arial" w:eastAsia="Arial Unicode MS" w:hAnsi="Arial"/>
          <w:b/>
          <w:bCs/>
          <w:kern w:val="0"/>
          <w:szCs w:val="20"/>
          <w:lang w:eastAsia="ko-KR"/>
        </w:rPr>
        <w:t xml:space="preserve"> for UE to perform MBS broadcast service cell reselection based on MBS broadcast intended service area information</w:t>
      </w:r>
      <w:r w:rsidR="00512A4F" w:rsidRPr="00512A4F">
        <w:rPr>
          <w:rFonts w:ascii="Arial" w:eastAsia="Arial Unicode MS" w:hAnsi="Arial"/>
          <w:b/>
          <w:bCs/>
          <w:kern w:val="0"/>
          <w:szCs w:val="20"/>
          <w:lang w:eastAsia="ko-KR"/>
        </w:rPr>
        <w:t>.</w:t>
      </w:r>
    </w:p>
    <w:bookmarkEnd w:id="12"/>
    <w:bookmarkEnd w:id="14"/>
    <w:p w14:paraId="1057602B" w14:textId="4DD9A253" w:rsidR="007C5010" w:rsidRDefault="00996D74" w:rsidP="007C501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Pr>
          <w:rFonts w:ascii="Arial" w:eastAsia="Arial Unicode MS" w:hAnsi="Arial"/>
          <w:kern w:val="0"/>
          <w:sz w:val="32"/>
          <w:szCs w:val="20"/>
          <w:lang w:eastAsia="ko-KR"/>
        </w:rPr>
        <w:t>3</w:t>
      </w:r>
      <w:r w:rsidR="007C5010" w:rsidRPr="002C6C08">
        <w:rPr>
          <w:rFonts w:ascii="Arial" w:eastAsia="Arial Unicode MS" w:hAnsi="Arial"/>
          <w:kern w:val="0"/>
          <w:sz w:val="32"/>
          <w:szCs w:val="20"/>
          <w:lang w:eastAsia="ko-KR"/>
        </w:rPr>
        <w:t xml:space="preserve">. </w:t>
      </w:r>
      <w:r>
        <w:rPr>
          <w:rFonts w:ascii="Arial" w:eastAsia="Arial Unicode MS" w:hAnsi="Arial"/>
          <w:kern w:val="0"/>
          <w:sz w:val="32"/>
          <w:szCs w:val="20"/>
          <w:lang w:eastAsia="ko-KR"/>
        </w:rPr>
        <w:t>Conclusion</w:t>
      </w:r>
      <w:r w:rsidR="00626FFD">
        <w:rPr>
          <w:rFonts w:ascii="Arial" w:eastAsia="Arial Unicode MS" w:hAnsi="Arial"/>
          <w:kern w:val="0"/>
          <w:sz w:val="32"/>
          <w:szCs w:val="20"/>
          <w:lang w:eastAsia="ko-KR"/>
        </w:rPr>
        <w:t>s</w:t>
      </w:r>
    </w:p>
    <w:bookmarkEnd w:id="8"/>
    <w:p w14:paraId="5D3A56C4" w14:textId="77777777" w:rsidR="00614153" w:rsidRDefault="00614153" w:rsidP="00614153">
      <w:pPr>
        <w:spacing w:after="120" w:line="240" w:lineRule="atLeast"/>
        <w:rPr>
          <w:rFonts w:ascii="Arial" w:eastAsia="Arial Unicode MS" w:hAnsi="Arial"/>
          <w:b/>
          <w:bCs/>
          <w:kern w:val="0"/>
          <w:szCs w:val="20"/>
          <w:lang w:eastAsia="ko-KR"/>
        </w:rPr>
      </w:pPr>
      <w:r w:rsidRPr="0086028D">
        <w:rPr>
          <w:rFonts w:ascii="Arial" w:eastAsia="Arial Unicode MS" w:hAnsi="Arial"/>
          <w:b/>
          <w:bCs/>
          <w:kern w:val="0"/>
          <w:szCs w:val="20"/>
          <w:lang w:eastAsia="ko-KR"/>
        </w:rPr>
        <w:t xml:space="preserve">Observation </w:t>
      </w:r>
      <w:r>
        <w:rPr>
          <w:rFonts w:ascii="Arial" w:eastAsia="Arial Unicode MS" w:hAnsi="Arial"/>
          <w:b/>
          <w:bCs/>
          <w:kern w:val="0"/>
          <w:szCs w:val="20"/>
          <w:lang w:eastAsia="ko-KR"/>
        </w:rPr>
        <w:t>1</w:t>
      </w:r>
      <w:r w:rsidRPr="0086028D">
        <w:rPr>
          <w:rFonts w:ascii="Arial" w:eastAsia="Arial Unicode MS" w:hAnsi="Arial"/>
          <w:b/>
          <w:bCs/>
          <w:kern w:val="0"/>
          <w:szCs w:val="20"/>
          <w:lang w:eastAsia="ko-KR"/>
        </w:rPr>
        <w:t xml:space="preserve">: </w:t>
      </w:r>
      <w:r w:rsidRPr="00C80257">
        <w:rPr>
          <w:rFonts w:ascii="Arial" w:eastAsia="Arial Unicode MS" w:hAnsi="Arial"/>
          <w:b/>
          <w:bCs/>
          <w:kern w:val="0"/>
          <w:szCs w:val="20"/>
          <w:lang w:eastAsia="ko-KR"/>
        </w:rPr>
        <w:t>The same circle-based format in SIB25 from Rel-18 NTN can be applied for MBS broadcast intended service areas.</w:t>
      </w:r>
      <w:r w:rsidRPr="0086028D">
        <w:rPr>
          <w:rFonts w:ascii="Arial" w:eastAsia="Arial Unicode MS" w:hAnsi="Arial"/>
          <w:b/>
          <w:bCs/>
          <w:kern w:val="0"/>
          <w:szCs w:val="20"/>
          <w:lang w:eastAsia="ko-KR"/>
        </w:rPr>
        <w:t xml:space="preserve"> </w:t>
      </w:r>
    </w:p>
    <w:p w14:paraId="221F83C8" w14:textId="77777777" w:rsidR="00614153" w:rsidRDefault="00614153" w:rsidP="00614153">
      <w:pPr>
        <w:spacing w:after="120" w:line="240" w:lineRule="atLeast"/>
        <w:rPr>
          <w:rFonts w:ascii="Arial" w:eastAsia="Arial Unicode MS" w:hAnsi="Arial"/>
          <w:b/>
          <w:bCs/>
          <w:kern w:val="0"/>
          <w:szCs w:val="20"/>
          <w:lang w:eastAsia="ko-KR"/>
        </w:rPr>
      </w:pPr>
      <w:r>
        <w:rPr>
          <w:rFonts w:ascii="Arial" w:eastAsia="Arial Unicode MS" w:hAnsi="Arial" w:hint="eastAsia"/>
          <w:b/>
          <w:bCs/>
          <w:kern w:val="0"/>
          <w:szCs w:val="20"/>
          <w:lang w:eastAsia="ko-KR"/>
        </w:rPr>
        <w:t>O</w:t>
      </w:r>
      <w:r>
        <w:rPr>
          <w:rFonts w:ascii="Arial" w:eastAsia="Arial Unicode MS" w:hAnsi="Arial"/>
          <w:b/>
          <w:bCs/>
          <w:kern w:val="0"/>
          <w:szCs w:val="20"/>
          <w:lang w:eastAsia="ko-KR"/>
        </w:rPr>
        <w:t>bservation 2: The MBS broadcast intended service area can be used for the following purposes:</w:t>
      </w:r>
    </w:p>
    <w:p w14:paraId="2E0F5CAF" w14:textId="77777777" w:rsidR="00614153" w:rsidRPr="00DF3204" w:rsidRDefault="00614153" w:rsidP="00614153">
      <w:pPr>
        <w:pStyle w:val="a5"/>
        <w:numPr>
          <w:ilvl w:val="0"/>
          <w:numId w:val="39"/>
        </w:numPr>
        <w:spacing w:after="120" w:line="240" w:lineRule="atLeast"/>
        <w:ind w:firstLineChars="0"/>
        <w:rPr>
          <w:rFonts w:ascii="Arial" w:eastAsia="Arial Unicode MS" w:hAnsi="Arial"/>
          <w:b/>
          <w:bCs/>
          <w:kern w:val="0"/>
          <w:szCs w:val="20"/>
          <w:lang w:eastAsia="ko-KR"/>
        </w:rPr>
      </w:pPr>
      <w:r w:rsidRPr="00DF3204">
        <w:rPr>
          <w:rFonts w:ascii="Arial" w:eastAsia="Arial Unicode MS" w:hAnsi="Arial"/>
          <w:b/>
          <w:bCs/>
          <w:kern w:val="0"/>
          <w:szCs w:val="20"/>
          <w:lang w:eastAsia="ko-KR"/>
        </w:rPr>
        <w:t>To support location dependent broadcast services within a portion of NTN cell(s).</w:t>
      </w:r>
    </w:p>
    <w:p w14:paraId="1E6374ED" w14:textId="77777777" w:rsidR="00614153" w:rsidRDefault="00614153" w:rsidP="00614153">
      <w:pPr>
        <w:pStyle w:val="a5"/>
        <w:numPr>
          <w:ilvl w:val="0"/>
          <w:numId w:val="39"/>
        </w:numPr>
        <w:spacing w:after="120" w:line="240" w:lineRule="atLeast"/>
        <w:ind w:firstLineChars="0"/>
        <w:rPr>
          <w:rFonts w:ascii="Arial" w:eastAsia="Arial Unicode MS" w:hAnsi="Arial"/>
          <w:b/>
          <w:bCs/>
          <w:kern w:val="0"/>
          <w:szCs w:val="20"/>
          <w:lang w:eastAsia="ko-KR"/>
        </w:rPr>
      </w:pPr>
      <w:r w:rsidRPr="00DF3204">
        <w:rPr>
          <w:rFonts w:ascii="Arial" w:eastAsia="Arial Unicode MS" w:hAnsi="Arial"/>
          <w:b/>
          <w:bCs/>
          <w:kern w:val="0"/>
          <w:szCs w:val="20"/>
          <w:lang w:eastAsia="ko-KR"/>
        </w:rPr>
        <w:t xml:space="preserve">To avoid unnecessary UE behaviour including the reception of MBS related SIs and/or MBS sessions </w:t>
      </w:r>
      <w:r>
        <w:rPr>
          <w:rFonts w:ascii="Arial" w:eastAsia="Arial Unicode MS" w:hAnsi="Arial"/>
          <w:b/>
          <w:bCs/>
          <w:kern w:val="0"/>
          <w:szCs w:val="20"/>
          <w:lang w:eastAsia="ko-KR"/>
        </w:rPr>
        <w:t>outside</w:t>
      </w:r>
      <w:r w:rsidRPr="00DF3204">
        <w:rPr>
          <w:rFonts w:ascii="Arial" w:eastAsia="Arial Unicode MS" w:hAnsi="Arial"/>
          <w:b/>
          <w:bCs/>
          <w:kern w:val="0"/>
          <w:szCs w:val="20"/>
          <w:lang w:eastAsia="ko-KR"/>
        </w:rPr>
        <w:t xml:space="preserve"> an intended service area.</w:t>
      </w:r>
    </w:p>
    <w:p w14:paraId="68896948" w14:textId="77777777" w:rsidR="00614153" w:rsidRPr="004B0C90" w:rsidRDefault="00614153" w:rsidP="00614153">
      <w:pPr>
        <w:spacing w:after="120" w:line="240" w:lineRule="atLeast"/>
        <w:rPr>
          <w:rFonts w:ascii="Arial" w:eastAsia="Arial Unicode MS" w:hAnsi="Arial"/>
          <w:b/>
          <w:bCs/>
          <w:kern w:val="0"/>
          <w:szCs w:val="20"/>
          <w:lang w:eastAsia="ko-KR"/>
        </w:rPr>
      </w:pPr>
      <w:r w:rsidRPr="004B0C90">
        <w:rPr>
          <w:rFonts w:ascii="Arial" w:eastAsia="Arial Unicode MS" w:hAnsi="Arial"/>
          <w:b/>
          <w:bCs/>
          <w:kern w:val="0"/>
          <w:szCs w:val="20"/>
          <w:lang w:eastAsia="ko-KR"/>
        </w:rPr>
        <w:t xml:space="preserve">Observation 3: To support location-dependent broadcast services, similarly to the legacy MBS </w:t>
      </w:r>
      <w:r w:rsidRPr="004B0C90">
        <w:rPr>
          <w:rFonts w:ascii="Arial" w:eastAsia="Arial Unicode MS" w:hAnsi="Arial"/>
          <w:b/>
          <w:bCs/>
          <w:kern w:val="0"/>
          <w:szCs w:val="20"/>
          <w:lang w:eastAsia="ko-KR"/>
        </w:rPr>
        <w:lastRenderedPageBreak/>
        <w:t xml:space="preserve">mechanism, the MBS intended service area ID can be used in combination with the MBS session ID to uniquely identify the service area-specific part of the MBS service within 5GC. </w:t>
      </w:r>
    </w:p>
    <w:p w14:paraId="7A98F068" w14:textId="77777777" w:rsidR="00614153" w:rsidRPr="004B0C90" w:rsidRDefault="00614153" w:rsidP="00614153">
      <w:pPr>
        <w:spacing w:after="120" w:line="240" w:lineRule="atLeast"/>
        <w:rPr>
          <w:rFonts w:ascii="Arial" w:eastAsia="Arial Unicode MS" w:hAnsi="Arial"/>
          <w:b/>
          <w:bCs/>
          <w:kern w:val="0"/>
          <w:szCs w:val="20"/>
          <w:lang w:eastAsia="ko-KR"/>
        </w:rPr>
      </w:pPr>
      <w:r w:rsidRPr="004B0C90">
        <w:rPr>
          <w:rFonts w:ascii="Arial" w:eastAsia="Arial Unicode MS" w:hAnsi="Arial"/>
          <w:b/>
          <w:bCs/>
          <w:kern w:val="0"/>
          <w:szCs w:val="20"/>
          <w:lang w:eastAsia="ko-KR"/>
        </w:rPr>
        <w:t xml:space="preserve">Observation 4: When the information indicating the details of the MBS broadcast intended service area is provided via SIB20 or SIB21, the UE may avoid unnecessary behaviour. Conversely, if the information is provided via the </w:t>
      </w:r>
      <w:proofErr w:type="spellStart"/>
      <w:r w:rsidRPr="004B0C90">
        <w:rPr>
          <w:rFonts w:ascii="Arial" w:eastAsia="Arial Unicode MS" w:hAnsi="Arial"/>
          <w:b/>
          <w:bCs/>
          <w:kern w:val="0"/>
          <w:szCs w:val="20"/>
          <w:lang w:eastAsia="ko-KR"/>
        </w:rPr>
        <w:t>MBSBroadcastConfiguration</w:t>
      </w:r>
      <w:proofErr w:type="spellEnd"/>
      <w:r w:rsidRPr="004B0C90">
        <w:rPr>
          <w:rFonts w:ascii="Arial" w:eastAsia="Arial Unicode MS" w:hAnsi="Arial"/>
          <w:b/>
          <w:bCs/>
          <w:kern w:val="0"/>
          <w:szCs w:val="20"/>
          <w:lang w:eastAsia="ko-KR"/>
        </w:rPr>
        <w:t xml:space="preserve"> message, the MBS session ID information in the legacy </w:t>
      </w:r>
      <w:proofErr w:type="spellStart"/>
      <w:r w:rsidRPr="004B0C90">
        <w:rPr>
          <w:rFonts w:ascii="Arial" w:eastAsia="Arial Unicode MS" w:hAnsi="Arial"/>
          <w:b/>
          <w:bCs/>
          <w:kern w:val="0"/>
          <w:szCs w:val="20"/>
          <w:lang w:eastAsia="ko-KR"/>
        </w:rPr>
        <w:t>MBSBroadcastConfiguration</w:t>
      </w:r>
      <w:proofErr w:type="spellEnd"/>
      <w:r w:rsidRPr="004B0C90">
        <w:rPr>
          <w:rFonts w:ascii="Arial" w:eastAsia="Arial Unicode MS" w:hAnsi="Arial"/>
          <w:b/>
          <w:bCs/>
          <w:kern w:val="0"/>
          <w:szCs w:val="20"/>
          <w:lang w:eastAsia="ko-KR"/>
        </w:rPr>
        <w:t xml:space="preserve"> message can be reused to indicate the MBS broadcast intended service area. </w:t>
      </w:r>
    </w:p>
    <w:p w14:paraId="584BAC48" w14:textId="77777777" w:rsidR="00614153" w:rsidRPr="004B1EE0" w:rsidRDefault="00614153" w:rsidP="00614153">
      <w:pPr>
        <w:spacing w:after="120" w:line="240" w:lineRule="atLeast"/>
        <w:rPr>
          <w:rFonts w:ascii="Arial" w:eastAsia="Arial Unicode MS" w:hAnsi="Arial"/>
          <w:b/>
          <w:bCs/>
          <w:kern w:val="0"/>
          <w:szCs w:val="20"/>
          <w:lang w:eastAsia="ko-KR"/>
        </w:rPr>
      </w:pPr>
      <w:r w:rsidRPr="004B1EE0">
        <w:rPr>
          <w:rFonts w:ascii="Arial" w:eastAsia="Arial Unicode MS" w:hAnsi="Arial"/>
          <w:b/>
          <w:bCs/>
          <w:kern w:val="0"/>
          <w:szCs w:val="20"/>
          <w:lang w:eastAsia="ko-KR"/>
        </w:rPr>
        <w:t xml:space="preserve">Observation 5: </w:t>
      </w:r>
      <w:r w:rsidRPr="00C80257">
        <w:rPr>
          <w:rFonts w:ascii="Arial" w:eastAsia="Arial Unicode MS" w:hAnsi="Arial"/>
          <w:b/>
          <w:bCs/>
          <w:kern w:val="0"/>
          <w:szCs w:val="20"/>
          <w:lang w:eastAsia="ko-KR"/>
        </w:rPr>
        <w:t>Legacy MBS service accessibility control via accessible cell list or tracking area list does not fit in NTN, since the service areas may exist within only a portion of NTN cell(s)</w:t>
      </w:r>
      <w:r w:rsidRPr="00352742">
        <w:rPr>
          <w:rFonts w:ascii="Arial" w:eastAsia="Arial Unicode MS" w:hAnsi="Arial"/>
          <w:b/>
          <w:bCs/>
          <w:kern w:val="0"/>
          <w:szCs w:val="20"/>
          <w:lang w:eastAsia="ko-KR"/>
        </w:rPr>
        <w:t>.</w:t>
      </w:r>
      <w:r w:rsidRPr="004B1EE0">
        <w:rPr>
          <w:rFonts w:ascii="Arial" w:eastAsia="Arial Unicode MS" w:hAnsi="Arial"/>
          <w:b/>
          <w:bCs/>
          <w:kern w:val="0"/>
          <w:szCs w:val="20"/>
          <w:lang w:eastAsia="ko-KR"/>
        </w:rPr>
        <w:t xml:space="preserve"> </w:t>
      </w:r>
    </w:p>
    <w:p w14:paraId="6A1D3293" w14:textId="77777777" w:rsidR="00614153" w:rsidRPr="0004221D" w:rsidRDefault="00614153" w:rsidP="00614153">
      <w:pPr>
        <w:spacing w:after="120" w:line="240" w:lineRule="atLeast"/>
        <w:rPr>
          <w:rFonts w:ascii="Arial" w:eastAsia="Arial Unicode MS" w:hAnsi="Arial"/>
          <w:b/>
          <w:bCs/>
          <w:kern w:val="0"/>
          <w:szCs w:val="20"/>
          <w:lang w:eastAsia="ko-KR"/>
        </w:rPr>
      </w:pPr>
      <w:r w:rsidRPr="0004221D">
        <w:rPr>
          <w:rFonts w:ascii="Arial" w:eastAsia="Arial Unicode MS" w:hAnsi="Arial"/>
          <w:b/>
          <w:bCs/>
          <w:kern w:val="0"/>
          <w:szCs w:val="20"/>
          <w:lang w:eastAsia="ko-KR"/>
        </w:rPr>
        <w:t xml:space="preserve">Observation </w:t>
      </w:r>
      <w:r>
        <w:rPr>
          <w:rFonts w:ascii="Arial" w:eastAsia="Arial Unicode MS" w:hAnsi="Arial"/>
          <w:b/>
          <w:bCs/>
          <w:kern w:val="0"/>
          <w:szCs w:val="20"/>
          <w:lang w:eastAsia="ko-KR"/>
        </w:rPr>
        <w:t>6</w:t>
      </w:r>
      <w:r w:rsidRPr="0004221D">
        <w:rPr>
          <w:rFonts w:ascii="Arial" w:eastAsia="Arial Unicode MS" w:hAnsi="Arial"/>
          <w:b/>
          <w:bCs/>
          <w:kern w:val="0"/>
          <w:szCs w:val="20"/>
          <w:lang w:eastAsia="ko-KR"/>
        </w:rPr>
        <w:t xml:space="preserve">: </w:t>
      </w:r>
      <w:r w:rsidRPr="00352742">
        <w:rPr>
          <w:rFonts w:ascii="Arial" w:eastAsia="Arial Unicode MS" w:hAnsi="Arial"/>
          <w:b/>
          <w:bCs/>
          <w:kern w:val="0"/>
          <w:szCs w:val="20"/>
          <w:lang w:eastAsia="ko-KR"/>
        </w:rPr>
        <w:t>In NTN systems, the legacy mechanism for MBS service continuity may not work effectively because the UE may not prioritize a frequency if the MBS intended service area(s) of that frequency do not include the intended service area of the MBS session the UE is receiving or interested in, even if the two conditions of the legacy mechanism are fulfilled.</w:t>
      </w:r>
    </w:p>
    <w:p w14:paraId="55C983F9" w14:textId="77777777" w:rsidR="00614153" w:rsidRDefault="00614153" w:rsidP="00614153">
      <w:pPr>
        <w:spacing w:after="120" w:line="240" w:lineRule="atLeast"/>
        <w:rPr>
          <w:rFonts w:ascii="Arial" w:eastAsia="Arial Unicode MS" w:hAnsi="Arial"/>
          <w:b/>
          <w:bCs/>
          <w:kern w:val="0"/>
          <w:szCs w:val="20"/>
          <w:lang w:eastAsia="ko-KR"/>
        </w:rPr>
      </w:pPr>
    </w:p>
    <w:p w14:paraId="2ED8C5F1" w14:textId="77777777" w:rsidR="00614153" w:rsidRDefault="00614153" w:rsidP="00614153">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1</w:t>
      </w:r>
      <w:r w:rsidRPr="009A1C25">
        <w:rPr>
          <w:rFonts w:ascii="Arial" w:eastAsia="Arial Unicode MS" w:hAnsi="Arial"/>
          <w:b/>
          <w:bCs/>
          <w:kern w:val="0"/>
          <w:szCs w:val="20"/>
          <w:lang w:eastAsia="ko-KR"/>
        </w:rPr>
        <w:t xml:space="preserve">: </w:t>
      </w:r>
      <w:r w:rsidRPr="0043467D">
        <w:rPr>
          <w:rFonts w:ascii="Arial" w:eastAsia="Arial Unicode MS" w:hAnsi="Arial"/>
          <w:b/>
          <w:bCs/>
          <w:kern w:val="0"/>
          <w:szCs w:val="20"/>
          <w:lang w:eastAsia="ko-KR"/>
        </w:rPr>
        <w:t xml:space="preserve">For MBS broadcast intended service areas, RAN2 </w:t>
      </w:r>
      <w:r>
        <w:rPr>
          <w:rFonts w:ascii="Arial" w:eastAsia="Arial Unicode MS" w:hAnsi="Arial"/>
          <w:b/>
          <w:bCs/>
          <w:kern w:val="0"/>
          <w:szCs w:val="20"/>
          <w:lang w:eastAsia="ko-KR"/>
        </w:rPr>
        <w:t>to</w:t>
      </w:r>
      <w:r w:rsidRPr="0043467D">
        <w:rPr>
          <w:rFonts w:ascii="Arial" w:eastAsia="Arial Unicode MS" w:hAnsi="Arial"/>
          <w:b/>
          <w:bCs/>
          <w:kern w:val="0"/>
          <w:szCs w:val="20"/>
          <w:lang w:eastAsia="ko-KR"/>
        </w:rPr>
        <w:t xml:space="preserve"> define a list of (possibly overlapping) circular areas, where each circle is defined by its cent</w:t>
      </w:r>
      <w:r>
        <w:rPr>
          <w:rFonts w:ascii="Arial" w:eastAsia="Arial Unicode MS" w:hAnsi="Arial"/>
          <w:b/>
          <w:bCs/>
          <w:kern w:val="0"/>
          <w:szCs w:val="20"/>
          <w:lang w:eastAsia="ko-KR"/>
        </w:rPr>
        <w:t>re</w:t>
      </w:r>
      <w:r w:rsidRPr="0043467D">
        <w:rPr>
          <w:rFonts w:ascii="Arial" w:eastAsia="Arial Unicode MS" w:hAnsi="Arial"/>
          <w:b/>
          <w:bCs/>
          <w:kern w:val="0"/>
          <w:szCs w:val="20"/>
          <w:lang w:eastAsia="ko-KR"/>
        </w:rPr>
        <w:t xml:space="preserve"> location coordinates and radius.</w:t>
      </w:r>
      <w:r>
        <w:rPr>
          <w:rFonts w:ascii="Arial" w:eastAsia="Arial Unicode MS" w:hAnsi="Arial"/>
          <w:b/>
          <w:bCs/>
          <w:kern w:val="0"/>
          <w:szCs w:val="20"/>
          <w:lang w:eastAsia="ko-KR"/>
        </w:rPr>
        <w:t xml:space="preserve"> </w:t>
      </w:r>
      <w:r w:rsidRPr="00C80257">
        <w:rPr>
          <w:rFonts w:ascii="Arial" w:eastAsia="Arial Unicode MS" w:hAnsi="Arial"/>
          <w:b/>
          <w:bCs/>
          <w:kern w:val="0"/>
          <w:szCs w:val="20"/>
          <w:lang w:eastAsia="ko-KR"/>
        </w:rPr>
        <w:t>Each circle to be indicated as either a permitted area or a prohibited area</w:t>
      </w:r>
    </w:p>
    <w:p w14:paraId="4D2E8A43" w14:textId="77777777" w:rsidR="00614153" w:rsidRDefault="00614153" w:rsidP="00614153">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2</w:t>
      </w:r>
      <w:r w:rsidRPr="009A1C25">
        <w:rPr>
          <w:rFonts w:ascii="Arial" w:eastAsia="Arial Unicode MS" w:hAnsi="Arial"/>
          <w:b/>
          <w:bCs/>
          <w:kern w:val="0"/>
          <w:szCs w:val="20"/>
          <w:lang w:eastAsia="ko-KR"/>
        </w:rPr>
        <w:t xml:space="preserve">: </w:t>
      </w:r>
      <w:r>
        <w:rPr>
          <w:rFonts w:ascii="Arial" w:eastAsia="Arial Unicode MS" w:hAnsi="Arial"/>
          <w:b/>
          <w:bCs/>
          <w:kern w:val="0"/>
          <w:szCs w:val="20"/>
          <w:lang w:eastAsia="ko-KR"/>
        </w:rPr>
        <w:t>RAN2 to support N-to-1 mapping between multiple</w:t>
      </w:r>
      <w:r w:rsidRPr="002D03A4">
        <w:rPr>
          <w:rFonts w:ascii="Arial" w:eastAsia="Arial Unicode MS" w:hAnsi="Arial"/>
          <w:b/>
          <w:bCs/>
          <w:kern w:val="0"/>
          <w:szCs w:val="20"/>
          <w:lang w:eastAsia="ko-KR"/>
        </w:rPr>
        <w:t xml:space="preserve"> intended service area IDs </w:t>
      </w:r>
      <w:r>
        <w:rPr>
          <w:rFonts w:ascii="Arial" w:eastAsia="Arial Unicode MS" w:hAnsi="Arial"/>
          <w:b/>
          <w:bCs/>
          <w:kern w:val="0"/>
          <w:szCs w:val="20"/>
          <w:lang w:eastAsia="ko-KR"/>
        </w:rPr>
        <w:t>and</w:t>
      </w:r>
      <w:r w:rsidRPr="002D03A4">
        <w:rPr>
          <w:rFonts w:ascii="Arial" w:eastAsia="Arial Unicode MS" w:hAnsi="Arial"/>
          <w:b/>
          <w:bCs/>
          <w:kern w:val="0"/>
          <w:szCs w:val="20"/>
          <w:lang w:eastAsia="ko-KR"/>
        </w:rPr>
        <w:t xml:space="preserve"> one MBS session ID</w:t>
      </w:r>
      <w:r>
        <w:rPr>
          <w:rFonts w:ascii="Arial" w:eastAsia="Arial Unicode MS" w:hAnsi="Arial"/>
          <w:b/>
          <w:bCs/>
          <w:kern w:val="0"/>
          <w:szCs w:val="20"/>
          <w:lang w:eastAsia="ko-KR"/>
        </w:rPr>
        <w:t>.</w:t>
      </w:r>
    </w:p>
    <w:p w14:paraId="0D7B12C5" w14:textId="7A99659B" w:rsidR="00614153" w:rsidRPr="00690709" w:rsidRDefault="00614153" w:rsidP="00614153">
      <w:pPr>
        <w:spacing w:after="120" w:line="240" w:lineRule="atLeast"/>
        <w:rPr>
          <w:rFonts w:ascii="Arial" w:eastAsia="Arial Unicode MS" w:hAnsi="Arial"/>
          <w:b/>
          <w:bCs/>
          <w:kern w:val="0"/>
          <w:szCs w:val="20"/>
          <w:lang w:eastAsia="ko-KR"/>
        </w:rPr>
      </w:pPr>
      <w:r w:rsidRPr="00690709">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3</w:t>
      </w:r>
      <w:r w:rsidRPr="00690709">
        <w:rPr>
          <w:rFonts w:ascii="Arial" w:eastAsia="Arial Unicode MS" w:hAnsi="Arial"/>
          <w:b/>
          <w:bCs/>
          <w:kern w:val="0"/>
          <w:szCs w:val="20"/>
          <w:lang w:eastAsia="ko-KR"/>
        </w:rPr>
        <w:t xml:space="preserve">: </w:t>
      </w:r>
      <w:r>
        <w:rPr>
          <w:rFonts w:ascii="Arial" w:eastAsia="Arial Unicode MS" w:hAnsi="Arial"/>
          <w:b/>
          <w:bCs/>
          <w:kern w:val="0"/>
          <w:szCs w:val="20"/>
          <w:lang w:eastAsia="ko-KR"/>
        </w:rPr>
        <w:t xml:space="preserve">A UE can be configured with one or more </w:t>
      </w:r>
      <w:r w:rsidR="005F0713">
        <w:rPr>
          <w:rFonts w:ascii="Arial" w:eastAsia="Arial Unicode MS" w:hAnsi="Arial"/>
          <w:b/>
          <w:bCs/>
          <w:kern w:val="0"/>
          <w:szCs w:val="20"/>
          <w:lang w:eastAsia="ko-KR"/>
        </w:rPr>
        <w:t>SI</w:t>
      </w:r>
      <w:r>
        <w:rPr>
          <w:rFonts w:ascii="Arial" w:eastAsia="Arial Unicode MS" w:hAnsi="Arial"/>
          <w:b/>
          <w:bCs/>
          <w:kern w:val="0"/>
          <w:szCs w:val="20"/>
          <w:lang w:eastAsia="ko-KR"/>
        </w:rPr>
        <w:t xml:space="preserve"> messages including the following information</w:t>
      </w:r>
      <w:r w:rsidRPr="002D03A4">
        <w:rPr>
          <w:rFonts w:ascii="Arial" w:eastAsia="Arial Unicode MS" w:hAnsi="Arial"/>
          <w:b/>
          <w:bCs/>
          <w:kern w:val="0"/>
          <w:szCs w:val="20"/>
          <w:lang w:eastAsia="ko-KR"/>
        </w:rPr>
        <w:t>:</w:t>
      </w:r>
    </w:p>
    <w:p w14:paraId="458BCEA8" w14:textId="77777777" w:rsidR="00614153" w:rsidRPr="00690709" w:rsidRDefault="00614153" w:rsidP="00614153">
      <w:pPr>
        <w:pStyle w:val="a5"/>
        <w:numPr>
          <w:ilvl w:val="0"/>
          <w:numId w:val="39"/>
        </w:numPr>
        <w:spacing w:after="120" w:line="240" w:lineRule="atLeast"/>
        <w:ind w:firstLineChars="0"/>
        <w:rPr>
          <w:rFonts w:ascii="Arial" w:eastAsia="Arial Unicode MS" w:hAnsi="Arial"/>
          <w:b/>
          <w:bCs/>
          <w:kern w:val="0"/>
          <w:szCs w:val="20"/>
          <w:lang w:eastAsia="ko-KR"/>
        </w:rPr>
      </w:pPr>
      <w:r w:rsidRPr="00690709">
        <w:rPr>
          <w:rFonts w:ascii="Arial" w:eastAsia="Arial Unicode MS" w:hAnsi="Arial"/>
          <w:b/>
          <w:bCs/>
          <w:kern w:val="0"/>
          <w:szCs w:val="20"/>
          <w:lang w:eastAsia="ko-KR"/>
        </w:rPr>
        <w:t>The list of MBS session ID</w:t>
      </w:r>
      <w:r>
        <w:rPr>
          <w:rFonts w:ascii="Arial" w:eastAsia="Arial Unicode MS" w:hAnsi="Arial"/>
          <w:b/>
          <w:bCs/>
          <w:kern w:val="0"/>
          <w:szCs w:val="20"/>
          <w:lang w:eastAsia="ko-KR"/>
        </w:rPr>
        <w:t>s</w:t>
      </w:r>
    </w:p>
    <w:p w14:paraId="1F83DAA0" w14:textId="77777777" w:rsidR="00614153" w:rsidRPr="00690709" w:rsidRDefault="00614153" w:rsidP="00614153">
      <w:pPr>
        <w:pStyle w:val="a5"/>
        <w:numPr>
          <w:ilvl w:val="0"/>
          <w:numId w:val="39"/>
        </w:numPr>
        <w:spacing w:after="120" w:line="240" w:lineRule="atLeast"/>
        <w:ind w:firstLineChars="0"/>
        <w:rPr>
          <w:rFonts w:ascii="Arial" w:eastAsia="Arial Unicode MS" w:hAnsi="Arial"/>
          <w:b/>
          <w:bCs/>
          <w:kern w:val="0"/>
          <w:szCs w:val="20"/>
          <w:lang w:eastAsia="ko-KR"/>
        </w:rPr>
      </w:pPr>
      <w:r w:rsidRPr="00690709">
        <w:rPr>
          <w:rFonts w:ascii="Arial" w:eastAsia="Arial Unicode MS" w:hAnsi="Arial"/>
          <w:b/>
          <w:bCs/>
          <w:kern w:val="0"/>
          <w:szCs w:val="20"/>
          <w:lang w:eastAsia="ko-KR"/>
        </w:rPr>
        <w:t>The list of corresponding intended service area IDs per each MBS session ID</w:t>
      </w:r>
    </w:p>
    <w:p w14:paraId="2066EC91" w14:textId="77777777" w:rsidR="00614153" w:rsidRPr="00690709" w:rsidRDefault="00614153" w:rsidP="00614153">
      <w:pPr>
        <w:pStyle w:val="a5"/>
        <w:numPr>
          <w:ilvl w:val="0"/>
          <w:numId w:val="39"/>
        </w:numPr>
        <w:spacing w:after="120" w:line="240" w:lineRule="atLeast"/>
        <w:ind w:firstLineChars="0"/>
        <w:rPr>
          <w:rFonts w:ascii="Arial" w:eastAsia="Arial Unicode MS" w:hAnsi="Arial"/>
          <w:b/>
          <w:bCs/>
          <w:kern w:val="0"/>
          <w:szCs w:val="20"/>
          <w:lang w:eastAsia="ko-KR"/>
        </w:rPr>
      </w:pPr>
      <w:r w:rsidRPr="00690709">
        <w:rPr>
          <w:rFonts w:ascii="Arial" w:eastAsia="Arial Unicode MS" w:hAnsi="Arial"/>
          <w:b/>
          <w:bCs/>
          <w:kern w:val="0"/>
          <w:szCs w:val="20"/>
          <w:lang w:eastAsia="ko-KR"/>
        </w:rPr>
        <w:t>The service area details per each MBS intended service area ID (reference point</w:t>
      </w:r>
      <w:r>
        <w:rPr>
          <w:rFonts w:ascii="Arial" w:eastAsia="Arial Unicode MS" w:hAnsi="Arial"/>
          <w:b/>
          <w:bCs/>
          <w:kern w:val="0"/>
          <w:szCs w:val="20"/>
          <w:lang w:eastAsia="ko-KR"/>
        </w:rPr>
        <w:t xml:space="preserve"> and </w:t>
      </w:r>
      <w:r w:rsidRPr="00690709">
        <w:rPr>
          <w:rFonts w:ascii="Arial" w:eastAsia="Arial Unicode MS" w:hAnsi="Arial"/>
          <w:b/>
          <w:bCs/>
          <w:kern w:val="0"/>
          <w:szCs w:val="20"/>
          <w:lang w:eastAsia="ko-KR"/>
        </w:rPr>
        <w:t>radius)</w:t>
      </w:r>
    </w:p>
    <w:p w14:paraId="278E323F" w14:textId="77777777" w:rsidR="00614153" w:rsidRDefault="00614153" w:rsidP="00614153">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4</w:t>
      </w:r>
      <w:r w:rsidRPr="009A1C25">
        <w:rPr>
          <w:rFonts w:ascii="Arial" w:eastAsia="Arial Unicode MS" w:hAnsi="Arial"/>
          <w:b/>
          <w:bCs/>
          <w:kern w:val="0"/>
          <w:szCs w:val="20"/>
          <w:lang w:eastAsia="ko-KR"/>
        </w:rPr>
        <w:t xml:space="preserve">: </w:t>
      </w:r>
      <w:r>
        <w:rPr>
          <w:rFonts w:ascii="Arial" w:eastAsia="Arial Unicode MS" w:hAnsi="Arial"/>
          <w:b/>
          <w:bCs/>
          <w:kern w:val="0"/>
          <w:szCs w:val="20"/>
          <w:lang w:eastAsia="ko-KR"/>
        </w:rPr>
        <w:t xml:space="preserve">UE can be configured with </w:t>
      </w:r>
      <w:proofErr w:type="spellStart"/>
      <w:r>
        <w:rPr>
          <w:rFonts w:ascii="Arial" w:eastAsia="Arial Unicode MS" w:hAnsi="Arial"/>
          <w:b/>
          <w:bCs/>
          <w:kern w:val="0"/>
          <w:szCs w:val="20"/>
          <w:lang w:eastAsia="ko-KR"/>
        </w:rPr>
        <w:t>MBSBroadcastingConfiguration</w:t>
      </w:r>
      <w:proofErr w:type="spellEnd"/>
      <w:r>
        <w:rPr>
          <w:rFonts w:ascii="Arial" w:eastAsia="Arial Unicode MS" w:hAnsi="Arial"/>
          <w:b/>
          <w:bCs/>
          <w:kern w:val="0"/>
          <w:szCs w:val="20"/>
          <w:lang w:eastAsia="ko-KR"/>
        </w:rPr>
        <w:t xml:space="preserve"> message including at least the following information.</w:t>
      </w:r>
    </w:p>
    <w:p w14:paraId="152A5DE0" w14:textId="77777777" w:rsidR="00614153" w:rsidRPr="00690709" w:rsidRDefault="00614153" w:rsidP="00614153">
      <w:pPr>
        <w:pStyle w:val="a5"/>
        <w:numPr>
          <w:ilvl w:val="0"/>
          <w:numId w:val="39"/>
        </w:numPr>
        <w:spacing w:after="120" w:line="240" w:lineRule="atLeast"/>
        <w:ind w:firstLineChars="0"/>
        <w:rPr>
          <w:rFonts w:ascii="Arial" w:eastAsia="Arial Unicode MS" w:hAnsi="Arial"/>
          <w:b/>
          <w:bCs/>
          <w:kern w:val="0"/>
          <w:szCs w:val="20"/>
          <w:lang w:eastAsia="ko-KR"/>
        </w:rPr>
      </w:pPr>
      <w:r w:rsidRPr="00690709">
        <w:rPr>
          <w:rFonts w:ascii="Arial" w:eastAsia="Arial Unicode MS" w:hAnsi="Arial"/>
          <w:b/>
          <w:bCs/>
          <w:kern w:val="0"/>
          <w:szCs w:val="20"/>
          <w:lang w:eastAsia="ko-KR"/>
        </w:rPr>
        <w:t>The list of MBS session ID</w:t>
      </w:r>
      <w:r>
        <w:rPr>
          <w:rFonts w:ascii="Arial" w:eastAsia="Arial Unicode MS" w:hAnsi="Arial"/>
          <w:b/>
          <w:bCs/>
          <w:kern w:val="0"/>
          <w:szCs w:val="20"/>
          <w:lang w:eastAsia="ko-KR"/>
        </w:rPr>
        <w:t>s</w:t>
      </w:r>
    </w:p>
    <w:p w14:paraId="15601CB1" w14:textId="77777777" w:rsidR="00614153" w:rsidRPr="00690709" w:rsidRDefault="00614153" w:rsidP="00614153">
      <w:pPr>
        <w:pStyle w:val="a5"/>
        <w:numPr>
          <w:ilvl w:val="0"/>
          <w:numId w:val="39"/>
        </w:numPr>
        <w:spacing w:after="120" w:line="240" w:lineRule="atLeast"/>
        <w:ind w:firstLineChars="0"/>
        <w:rPr>
          <w:rFonts w:ascii="Arial" w:eastAsia="Arial Unicode MS" w:hAnsi="Arial"/>
          <w:b/>
          <w:bCs/>
          <w:kern w:val="0"/>
          <w:szCs w:val="20"/>
          <w:lang w:eastAsia="ko-KR"/>
        </w:rPr>
      </w:pPr>
      <w:r w:rsidRPr="00690709">
        <w:rPr>
          <w:rFonts w:ascii="Arial" w:eastAsia="Arial Unicode MS" w:hAnsi="Arial"/>
          <w:b/>
          <w:bCs/>
          <w:kern w:val="0"/>
          <w:szCs w:val="20"/>
          <w:lang w:eastAsia="ko-KR"/>
        </w:rPr>
        <w:t>The list of corresponding intended service area IDs per each MBS session ID</w:t>
      </w:r>
    </w:p>
    <w:p w14:paraId="23395C43" w14:textId="627321A6" w:rsidR="00614153" w:rsidRDefault="00614153" w:rsidP="00614153">
      <w:pPr>
        <w:spacing w:after="120" w:line="240" w:lineRule="atLeast"/>
        <w:rPr>
          <w:rFonts w:ascii="Arial" w:eastAsia="Arial Unicode MS" w:hAnsi="Arial"/>
          <w:b/>
          <w:bCs/>
          <w:kern w:val="0"/>
          <w:szCs w:val="20"/>
          <w:lang w:eastAsia="ko-KR"/>
        </w:rPr>
      </w:pPr>
      <w:r w:rsidRPr="001F0F6A">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5</w:t>
      </w:r>
      <w:r w:rsidRPr="001F0F6A">
        <w:rPr>
          <w:rFonts w:ascii="Arial" w:eastAsia="Arial Unicode MS" w:hAnsi="Arial"/>
          <w:b/>
          <w:bCs/>
          <w:kern w:val="0"/>
          <w:szCs w:val="20"/>
          <w:lang w:eastAsia="ko-KR"/>
        </w:rPr>
        <w:t xml:space="preserve">: </w:t>
      </w:r>
      <w:r>
        <w:rPr>
          <w:rFonts w:ascii="Arial" w:eastAsia="Arial Unicode MS" w:hAnsi="Arial"/>
          <w:b/>
          <w:bCs/>
          <w:kern w:val="0"/>
          <w:szCs w:val="20"/>
          <w:lang w:eastAsia="ko-KR"/>
        </w:rPr>
        <w:t>UE can be configured with SI</w:t>
      </w:r>
      <w:r w:rsidR="005F0713">
        <w:rPr>
          <w:rFonts w:ascii="Arial" w:eastAsia="Arial Unicode MS" w:hAnsi="Arial"/>
          <w:b/>
          <w:bCs/>
          <w:kern w:val="0"/>
          <w:szCs w:val="20"/>
          <w:lang w:eastAsia="ko-KR"/>
        </w:rPr>
        <w:t>B</w:t>
      </w:r>
      <w:r w:rsidR="00AD5808">
        <w:rPr>
          <w:rFonts w:ascii="Arial" w:eastAsia="Arial Unicode MS" w:hAnsi="Arial"/>
          <w:b/>
          <w:bCs/>
          <w:kern w:val="0"/>
          <w:szCs w:val="20"/>
          <w:lang w:eastAsia="ko-KR"/>
        </w:rPr>
        <w:t>-X</w:t>
      </w:r>
      <w:r w:rsidR="00A95230">
        <w:rPr>
          <w:rFonts w:ascii="Arial" w:eastAsia="Arial Unicode MS" w:hAnsi="Arial"/>
          <w:b/>
          <w:bCs/>
          <w:kern w:val="0"/>
          <w:szCs w:val="20"/>
          <w:lang w:eastAsia="ko-KR"/>
        </w:rPr>
        <w:t xml:space="preserve"> or USD</w:t>
      </w:r>
      <w:r>
        <w:rPr>
          <w:rFonts w:ascii="Arial" w:eastAsia="Arial Unicode MS" w:hAnsi="Arial"/>
          <w:b/>
          <w:bCs/>
          <w:kern w:val="0"/>
          <w:szCs w:val="20"/>
          <w:lang w:eastAsia="ko-KR"/>
        </w:rPr>
        <w:t xml:space="preserve"> including the following information</w:t>
      </w:r>
    </w:p>
    <w:p w14:paraId="6A954563" w14:textId="77777777" w:rsidR="00614153" w:rsidRPr="00690709" w:rsidRDefault="00614153" w:rsidP="00614153">
      <w:pPr>
        <w:pStyle w:val="a5"/>
        <w:numPr>
          <w:ilvl w:val="0"/>
          <w:numId w:val="39"/>
        </w:numPr>
        <w:spacing w:after="120" w:line="240" w:lineRule="atLeast"/>
        <w:ind w:firstLineChars="0"/>
        <w:rPr>
          <w:rFonts w:ascii="Arial" w:eastAsia="Arial Unicode MS" w:hAnsi="Arial"/>
          <w:b/>
          <w:bCs/>
          <w:kern w:val="0"/>
          <w:szCs w:val="20"/>
          <w:lang w:eastAsia="ko-KR"/>
        </w:rPr>
      </w:pPr>
      <w:r w:rsidRPr="00690709">
        <w:rPr>
          <w:rFonts w:ascii="Arial" w:eastAsia="Arial Unicode MS" w:hAnsi="Arial"/>
          <w:b/>
          <w:bCs/>
          <w:kern w:val="0"/>
          <w:szCs w:val="20"/>
          <w:lang w:eastAsia="ko-KR"/>
        </w:rPr>
        <w:t xml:space="preserve">The </w:t>
      </w:r>
      <w:r>
        <w:rPr>
          <w:rFonts w:ascii="Arial" w:eastAsia="Arial Unicode MS" w:hAnsi="Arial"/>
          <w:b/>
          <w:bCs/>
          <w:kern w:val="0"/>
          <w:szCs w:val="20"/>
          <w:lang w:eastAsia="ko-KR"/>
        </w:rPr>
        <w:t>service area details per each MBS intended service area ID (reference point and radius)</w:t>
      </w:r>
    </w:p>
    <w:p w14:paraId="7B93D901" w14:textId="77777777" w:rsidR="00614153" w:rsidRDefault="00614153" w:rsidP="00614153">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6</w:t>
      </w:r>
      <w:r w:rsidRPr="009A1C25">
        <w:rPr>
          <w:rFonts w:ascii="Arial" w:eastAsia="Arial Unicode MS" w:hAnsi="Arial"/>
          <w:b/>
          <w:bCs/>
          <w:kern w:val="0"/>
          <w:szCs w:val="20"/>
          <w:lang w:eastAsia="ko-KR"/>
        </w:rPr>
        <w:t xml:space="preserve">: </w:t>
      </w:r>
      <w:r>
        <w:rPr>
          <w:rFonts w:ascii="Arial" w:eastAsia="Arial Unicode MS" w:hAnsi="Arial"/>
          <w:b/>
          <w:bCs/>
          <w:kern w:val="0"/>
          <w:szCs w:val="20"/>
          <w:lang w:eastAsia="ko-KR"/>
        </w:rPr>
        <w:t xml:space="preserve">RAN to define </w:t>
      </w:r>
      <w:r w:rsidRPr="00352742">
        <w:rPr>
          <w:rFonts w:ascii="Arial" w:eastAsia="Arial Unicode MS" w:hAnsi="Arial"/>
          <w:b/>
          <w:bCs/>
          <w:kern w:val="0"/>
          <w:szCs w:val="20"/>
          <w:lang w:eastAsia="ko-KR"/>
        </w:rPr>
        <w:t>the following new UE behavio</w:t>
      </w:r>
      <w:r>
        <w:rPr>
          <w:rFonts w:ascii="Arial" w:eastAsia="Arial Unicode MS" w:hAnsi="Arial"/>
          <w:b/>
          <w:bCs/>
          <w:kern w:val="0"/>
          <w:szCs w:val="20"/>
          <w:lang w:eastAsia="ko-KR"/>
        </w:rPr>
        <w:t>u</w:t>
      </w:r>
      <w:r w:rsidRPr="00352742">
        <w:rPr>
          <w:rFonts w:ascii="Arial" w:eastAsia="Arial Unicode MS" w:hAnsi="Arial"/>
          <w:b/>
          <w:bCs/>
          <w:kern w:val="0"/>
          <w:szCs w:val="20"/>
          <w:lang w:eastAsia="ko-KR"/>
        </w:rPr>
        <w:t>r for the reception of MBS services in NTN when the UE is located outside the intended service area:</w:t>
      </w:r>
    </w:p>
    <w:p w14:paraId="71F8E6BC" w14:textId="77777777" w:rsidR="00614153" w:rsidRPr="008C6149" w:rsidRDefault="00614153" w:rsidP="00614153">
      <w:pPr>
        <w:pStyle w:val="a5"/>
        <w:numPr>
          <w:ilvl w:val="0"/>
          <w:numId w:val="39"/>
        </w:numPr>
        <w:spacing w:after="120" w:line="240" w:lineRule="atLeast"/>
        <w:ind w:firstLineChars="0"/>
        <w:rPr>
          <w:rFonts w:ascii="Arial" w:eastAsia="Arial Unicode MS" w:hAnsi="Arial"/>
          <w:b/>
          <w:bCs/>
          <w:kern w:val="0"/>
          <w:szCs w:val="20"/>
          <w:lang w:eastAsia="ko-KR"/>
        </w:rPr>
      </w:pPr>
      <w:r w:rsidRPr="00352742">
        <w:rPr>
          <w:rFonts w:ascii="Arial" w:eastAsia="Arial Unicode MS" w:hAnsi="Arial"/>
          <w:b/>
          <w:bCs/>
          <w:kern w:val="0"/>
          <w:szCs w:val="20"/>
          <w:lang w:eastAsia="ko-KR"/>
        </w:rPr>
        <w:t>Upon receiving the geographical area information, the UE should be restricted from accessing the respective services if it is outside the designated service area, regardless of whether it possesses a valid identifier for receiving those services.</w:t>
      </w:r>
    </w:p>
    <w:p w14:paraId="74B89F5F" w14:textId="77777777" w:rsidR="00614153" w:rsidRPr="00BB46B7" w:rsidRDefault="00614153" w:rsidP="00614153">
      <w:pPr>
        <w:spacing w:after="120" w:line="240" w:lineRule="atLeast"/>
        <w:rPr>
          <w:rFonts w:ascii="Arial" w:eastAsia="Arial Unicode MS" w:hAnsi="Arial"/>
          <w:b/>
          <w:bCs/>
          <w:kern w:val="0"/>
          <w:szCs w:val="20"/>
          <w:lang w:eastAsia="ko-KR"/>
        </w:rPr>
      </w:pPr>
      <w:r w:rsidRPr="00BB46B7">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7</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RAN2 to consider the following enhancements to the legacy mechanism for MBS service continuity.</w:t>
      </w:r>
    </w:p>
    <w:p w14:paraId="797BC316" w14:textId="1FFC6F82" w:rsidR="00AD5808" w:rsidRPr="00AA7CD9" w:rsidRDefault="00614153" w:rsidP="00AA7CD9">
      <w:pPr>
        <w:pStyle w:val="a5"/>
        <w:numPr>
          <w:ilvl w:val="0"/>
          <w:numId w:val="39"/>
        </w:numPr>
        <w:spacing w:after="120" w:line="240" w:lineRule="atLeast"/>
        <w:ind w:firstLineChars="0"/>
        <w:rPr>
          <w:rFonts w:ascii="Arial" w:eastAsia="Arial Unicode MS" w:hAnsi="Arial"/>
          <w:b/>
          <w:bCs/>
          <w:kern w:val="0"/>
          <w:szCs w:val="20"/>
          <w:lang w:eastAsia="ko-KR"/>
        </w:rPr>
      </w:pPr>
      <w:r w:rsidRPr="00AA7CD9">
        <w:rPr>
          <w:rFonts w:ascii="Arial" w:eastAsia="Arial Unicode MS" w:hAnsi="Arial"/>
          <w:b/>
          <w:bCs/>
          <w:kern w:val="0"/>
          <w:szCs w:val="20"/>
          <w:lang w:eastAsia="ko-KR"/>
        </w:rPr>
        <w:t>To define a new mapping relationship between the current and/or neighbouring carrier frequencies and MBS intended service area IDs, and include the following information in SIB21</w:t>
      </w:r>
      <w:r w:rsidR="00AA7CD9" w:rsidRPr="00AA7CD9">
        <w:rPr>
          <w:rFonts w:ascii="Arial" w:eastAsia="Arial Unicode MS" w:hAnsi="Arial"/>
          <w:b/>
          <w:bCs/>
          <w:kern w:val="0"/>
          <w:szCs w:val="20"/>
          <w:lang w:eastAsia="ko-KR"/>
        </w:rPr>
        <w:t xml:space="preserve">: </w:t>
      </w:r>
      <w:r w:rsidR="00AD5808" w:rsidRPr="00AA7CD9">
        <w:rPr>
          <w:rFonts w:ascii="Arial" w:eastAsia="Arial Unicode MS" w:hAnsi="Arial"/>
          <w:b/>
          <w:bCs/>
          <w:kern w:val="0"/>
          <w:szCs w:val="20"/>
          <w:lang w:eastAsia="ko-KR"/>
        </w:rPr>
        <w:t>MBS intended service area ID list per each carrier frequency</w:t>
      </w:r>
    </w:p>
    <w:p w14:paraId="12809EE7" w14:textId="77777777" w:rsidR="00614153" w:rsidRPr="00884E1B" w:rsidRDefault="00614153" w:rsidP="00614153">
      <w:pPr>
        <w:pStyle w:val="a5"/>
        <w:numPr>
          <w:ilvl w:val="0"/>
          <w:numId w:val="39"/>
        </w:numPr>
        <w:spacing w:after="120" w:line="240" w:lineRule="atLeast"/>
        <w:ind w:firstLineChars="0"/>
        <w:rPr>
          <w:rFonts w:ascii="Arial" w:eastAsia="Arial Unicode MS" w:hAnsi="Arial"/>
          <w:b/>
          <w:bCs/>
          <w:kern w:val="0"/>
          <w:szCs w:val="20"/>
          <w:lang w:eastAsia="ko-KR"/>
        </w:rPr>
      </w:pPr>
      <w:r w:rsidRPr="00352742">
        <w:rPr>
          <w:rFonts w:ascii="Arial" w:eastAsia="Arial Unicode MS" w:hAnsi="Arial"/>
          <w:b/>
          <w:bCs/>
          <w:kern w:val="0"/>
          <w:szCs w:val="20"/>
          <w:lang w:eastAsia="ko-KR"/>
        </w:rPr>
        <w:t xml:space="preserve">To update </w:t>
      </w:r>
      <w:r>
        <w:rPr>
          <w:rFonts w:ascii="Arial" w:eastAsia="Arial Unicode MS" w:hAnsi="Arial"/>
          <w:b/>
          <w:bCs/>
          <w:kern w:val="0"/>
          <w:szCs w:val="20"/>
          <w:lang w:eastAsia="ko-KR"/>
        </w:rPr>
        <w:t>the legacy MBS service continuity mechanism</w:t>
      </w:r>
      <w:r w:rsidRPr="00352742">
        <w:rPr>
          <w:rFonts w:ascii="Arial" w:eastAsia="Arial Unicode MS" w:hAnsi="Arial"/>
          <w:b/>
          <w:bCs/>
          <w:kern w:val="0"/>
          <w:szCs w:val="20"/>
          <w:lang w:eastAsia="ko-KR"/>
        </w:rPr>
        <w:t xml:space="preserve"> for UE to perform MBS broadcast service cell reselection based on MBS broadcast intended service area information</w:t>
      </w:r>
      <w:r w:rsidRPr="00512A4F">
        <w:rPr>
          <w:rFonts w:ascii="Arial" w:eastAsia="Arial Unicode MS" w:hAnsi="Arial"/>
          <w:b/>
          <w:bCs/>
          <w:kern w:val="0"/>
          <w:szCs w:val="20"/>
          <w:lang w:eastAsia="ko-KR"/>
        </w:rPr>
        <w:t>.</w:t>
      </w:r>
    </w:p>
    <w:p w14:paraId="60CF00A1" w14:textId="4361B6FC" w:rsidR="00996D74" w:rsidRPr="00614153" w:rsidRDefault="00996D74" w:rsidP="00614153">
      <w:pPr>
        <w:spacing w:after="120" w:line="240" w:lineRule="atLeast"/>
        <w:rPr>
          <w:rFonts w:ascii="Arial" w:eastAsia="Arial Unicode MS" w:hAnsi="Arial"/>
          <w:b/>
          <w:bCs/>
          <w:kern w:val="0"/>
          <w:szCs w:val="20"/>
          <w:lang w:eastAsia="ko-KR"/>
        </w:rPr>
      </w:pPr>
    </w:p>
    <w:sectPr w:rsidR="00996D74" w:rsidRPr="00614153"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EDC61" w14:textId="77777777" w:rsidR="002C5737" w:rsidRDefault="002C5737" w:rsidP="006D4BFE">
      <w:r>
        <w:separator/>
      </w:r>
    </w:p>
  </w:endnote>
  <w:endnote w:type="continuationSeparator" w:id="0">
    <w:p w14:paraId="1FE484F9" w14:textId="77777777" w:rsidR="002C5737" w:rsidRDefault="002C5737"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BCE8F" w14:textId="77777777" w:rsidR="002C5737" w:rsidRDefault="002C5737" w:rsidP="006D4BFE">
      <w:r>
        <w:separator/>
      </w:r>
    </w:p>
  </w:footnote>
  <w:footnote w:type="continuationSeparator" w:id="0">
    <w:p w14:paraId="1D879FF2" w14:textId="77777777" w:rsidR="002C5737" w:rsidRDefault="002C5737"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8278F9"/>
    <w:multiLevelType w:val="hybridMultilevel"/>
    <w:tmpl w:val="2374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0584F"/>
    <w:multiLevelType w:val="hybridMultilevel"/>
    <w:tmpl w:val="FDC63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AF2C64"/>
    <w:multiLevelType w:val="hybridMultilevel"/>
    <w:tmpl w:val="A04E6656"/>
    <w:lvl w:ilvl="0" w:tplc="F8AC749A">
      <w:start w:val="5"/>
      <w:numFmt w:val="bullet"/>
      <w:lvlText w:val="-"/>
      <w:lvlJc w:val="left"/>
      <w:pPr>
        <w:ind w:left="1200" w:hanging="360"/>
      </w:pPr>
      <w:rPr>
        <w:rFonts w:ascii="Arial" w:eastAsia="Arial Unicode MS" w:hAnsi="Arial" w:cs="Aria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13346BB9"/>
    <w:multiLevelType w:val="multilevel"/>
    <w:tmpl w:val="BF64E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5FB74D2"/>
    <w:multiLevelType w:val="hybridMultilevel"/>
    <w:tmpl w:val="1E7268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6B5AC5"/>
    <w:multiLevelType w:val="hybridMultilevel"/>
    <w:tmpl w:val="610ECCB8"/>
    <w:lvl w:ilvl="0" w:tplc="54246376">
      <w:start w:val="1"/>
      <w:numFmt w:val="decimal"/>
      <w:lvlText w:val="%1."/>
      <w:lvlJc w:val="left"/>
      <w:pPr>
        <w:ind w:left="-838" w:hanging="360"/>
      </w:pPr>
      <w:rPr>
        <w:rFonts w:ascii="Arial" w:eastAsia="MS Mincho" w:hAnsi="Arial" w:cs="Times New Roman"/>
      </w:rPr>
    </w:lvl>
    <w:lvl w:ilvl="1" w:tplc="04090019" w:tentative="1">
      <w:start w:val="1"/>
      <w:numFmt w:val="lowerLetter"/>
      <w:lvlText w:val="%2."/>
      <w:lvlJc w:val="left"/>
      <w:pPr>
        <w:ind w:left="-118" w:hanging="360"/>
      </w:pPr>
    </w:lvl>
    <w:lvl w:ilvl="2" w:tplc="0409001B" w:tentative="1">
      <w:start w:val="1"/>
      <w:numFmt w:val="lowerRoman"/>
      <w:lvlText w:val="%3."/>
      <w:lvlJc w:val="right"/>
      <w:pPr>
        <w:ind w:left="602" w:hanging="180"/>
      </w:pPr>
    </w:lvl>
    <w:lvl w:ilvl="3" w:tplc="0409000F" w:tentative="1">
      <w:start w:val="1"/>
      <w:numFmt w:val="decimal"/>
      <w:lvlText w:val="%4."/>
      <w:lvlJc w:val="left"/>
      <w:pPr>
        <w:ind w:left="1322" w:hanging="360"/>
      </w:pPr>
    </w:lvl>
    <w:lvl w:ilvl="4" w:tplc="04090019" w:tentative="1">
      <w:start w:val="1"/>
      <w:numFmt w:val="lowerLetter"/>
      <w:lvlText w:val="%5."/>
      <w:lvlJc w:val="left"/>
      <w:pPr>
        <w:ind w:left="2042" w:hanging="360"/>
      </w:pPr>
    </w:lvl>
    <w:lvl w:ilvl="5" w:tplc="0409001B" w:tentative="1">
      <w:start w:val="1"/>
      <w:numFmt w:val="lowerRoman"/>
      <w:lvlText w:val="%6."/>
      <w:lvlJc w:val="right"/>
      <w:pPr>
        <w:ind w:left="2762" w:hanging="180"/>
      </w:pPr>
    </w:lvl>
    <w:lvl w:ilvl="6" w:tplc="0409000F" w:tentative="1">
      <w:start w:val="1"/>
      <w:numFmt w:val="decimal"/>
      <w:lvlText w:val="%7."/>
      <w:lvlJc w:val="left"/>
      <w:pPr>
        <w:ind w:left="3482" w:hanging="360"/>
      </w:pPr>
    </w:lvl>
    <w:lvl w:ilvl="7" w:tplc="04090019" w:tentative="1">
      <w:start w:val="1"/>
      <w:numFmt w:val="lowerLetter"/>
      <w:lvlText w:val="%8."/>
      <w:lvlJc w:val="left"/>
      <w:pPr>
        <w:ind w:left="4202" w:hanging="360"/>
      </w:pPr>
    </w:lvl>
    <w:lvl w:ilvl="8" w:tplc="0409001B" w:tentative="1">
      <w:start w:val="1"/>
      <w:numFmt w:val="lowerRoman"/>
      <w:lvlText w:val="%9."/>
      <w:lvlJc w:val="right"/>
      <w:pPr>
        <w:ind w:left="4922" w:hanging="180"/>
      </w:pPr>
    </w:lvl>
  </w:abstractNum>
  <w:abstractNum w:abstractNumId="11" w15:restartNumberingAfterBreak="0">
    <w:nsid w:val="20C26AD3"/>
    <w:multiLevelType w:val="hybridMultilevel"/>
    <w:tmpl w:val="A7E0C04E"/>
    <w:lvl w:ilvl="0" w:tplc="8AE05D0A">
      <w:start w:val="2"/>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7BE545A"/>
    <w:multiLevelType w:val="hybridMultilevel"/>
    <w:tmpl w:val="EB1E7AB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2C0CC3"/>
    <w:multiLevelType w:val="hybridMultilevel"/>
    <w:tmpl w:val="49BCFD82"/>
    <w:lvl w:ilvl="0" w:tplc="6C72C0BA">
      <w:start w:val="2"/>
      <w:numFmt w:val="decimal"/>
      <w:lvlText w:val="%1."/>
      <w:lvlJc w:val="left"/>
      <w:pPr>
        <w:ind w:left="533" w:hanging="360"/>
      </w:pPr>
      <w:rPr>
        <w:rFonts w:hint="default"/>
      </w:rPr>
    </w:lvl>
    <w:lvl w:ilvl="1" w:tplc="08090019" w:tentative="1">
      <w:start w:val="1"/>
      <w:numFmt w:val="lowerLetter"/>
      <w:lvlText w:val="%2."/>
      <w:lvlJc w:val="left"/>
      <w:pPr>
        <w:ind w:left="1253" w:hanging="360"/>
      </w:pPr>
    </w:lvl>
    <w:lvl w:ilvl="2" w:tplc="0809001B" w:tentative="1">
      <w:start w:val="1"/>
      <w:numFmt w:val="lowerRoman"/>
      <w:lvlText w:val="%3."/>
      <w:lvlJc w:val="right"/>
      <w:pPr>
        <w:ind w:left="1973" w:hanging="180"/>
      </w:pPr>
    </w:lvl>
    <w:lvl w:ilvl="3" w:tplc="0809000F" w:tentative="1">
      <w:start w:val="1"/>
      <w:numFmt w:val="decimal"/>
      <w:lvlText w:val="%4."/>
      <w:lvlJc w:val="left"/>
      <w:pPr>
        <w:ind w:left="2693" w:hanging="360"/>
      </w:pPr>
    </w:lvl>
    <w:lvl w:ilvl="4" w:tplc="08090019" w:tentative="1">
      <w:start w:val="1"/>
      <w:numFmt w:val="lowerLetter"/>
      <w:lvlText w:val="%5."/>
      <w:lvlJc w:val="left"/>
      <w:pPr>
        <w:ind w:left="3413" w:hanging="360"/>
      </w:pPr>
    </w:lvl>
    <w:lvl w:ilvl="5" w:tplc="0809001B" w:tentative="1">
      <w:start w:val="1"/>
      <w:numFmt w:val="lowerRoman"/>
      <w:lvlText w:val="%6."/>
      <w:lvlJc w:val="right"/>
      <w:pPr>
        <w:ind w:left="4133" w:hanging="180"/>
      </w:pPr>
    </w:lvl>
    <w:lvl w:ilvl="6" w:tplc="0809000F" w:tentative="1">
      <w:start w:val="1"/>
      <w:numFmt w:val="decimal"/>
      <w:lvlText w:val="%7."/>
      <w:lvlJc w:val="left"/>
      <w:pPr>
        <w:ind w:left="4853" w:hanging="360"/>
      </w:pPr>
    </w:lvl>
    <w:lvl w:ilvl="7" w:tplc="08090019" w:tentative="1">
      <w:start w:val="1"/>
      <w:numFmt w:val="lowerLetter"/>
      <w:lvlText w:val="%8."/>
      <w:lvlJc w:val="left"/>
      <w:pPr>
        <w:ind w:left="5573" w:hanging="360"/>
      </w:pPr>
    </w:lvl>
    <w:lvl w:ilvl="8" w:tplc="0809001B" w:tentative="1">
      <w:start w:val="1"/>
      <w:numFmt w:val="lowerRoman"/>
      <w:lvlText w:val="%9."/>
      <w:lvlJc w:val="right"/>
      <w:pPr>
        <w:ind w:left="6293" w:hanging="180"/>
      </w:p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912254"/>
    <w:multiLevelType w:val="hybridMultilevel"/>
    <w:tmpl w:val="6D3E6AE2"/>
    <w:lvl w:ilvl="0" w:tplc="08090001">
      <w:start w:val="1"/>
      <w:numFmt w:val="bullet"/>
      <w:lvlText w:val=""/>
      <w:lvlJc w:val="left"/>
      <w:pPr>
        <w:ind w:left="-1596" w:hanging="360"/>
      </w:pPr>
      <w:rPr>
        <w:rFonts w:ascii="Symbol" w:hAnsi="Symbol" w:hint="default"/>
      </w:rPr>
    </w:lvl>
    <w:lvl w:ilvl="1" w:tplc="08090003" w:tentative="1">
      <w:start w:val="1"/>
      <w:numFmt w:val="bullet"/>
      <w:lvlText w:val="o"/>
      <w:lvlJc w:val="left"/>
      <w:pPr>
        <w:ind w:left="-876" w:hanging="360"/>
      </w:pPr>
      <w:rPr>
        <w:rFonts w:ascii="Courier New" w:hAnsi="Courier New" w:cs="Courier New" w:hint="default"/>
      </w:rPr>
    </w:lvl>
    <w:lvl w:ilvl="2" w:tplc="08090005" w:tentative="1">
      <w:start w:val="1"/>
      <w:numFmt w:val="bullet"/>
      <w:lvlText w:val=""/>
      <w:lvlJc w:val="left"/>
      <w:pPr>
        <w:ind w:left="-156" w:hanging="360"/>
      </w:pPr>
      <w:rPr>
        <w:rFonts w:ascii="Wingdings" w:hAnsi="Wingdings" w:hint="default"/>
      </w:rPr>
    </w:lvl>
    <w:lvl w:ilvl="3" w:tplc="08090001" w:tentative="1">
      <w:start w:val="1"/>
      <w:numFmt w:val="bullet"/>
      <w:lvlText w:val=""/>
      <w:lvlJc w:val="left"/>
      <w:pPr>
        <w:ind w:left="564" w:hanging="360"/>
      </w:pPr>
      <w:rPr>
        <w:rFonts w:ascii="Symbol" w:hAnsi="Symbol" w:hint="default"/>
      </w:rPr>
    </w:lvl>
    <w:lvl w:ilvl="4" w:tplc="08090003" w:tentative="1">
      <w:start w:val="1"/>
      <w:numFmt w:val="bullet"/>
      <w:lvlText w:val="o"/>
      <w:lvlJc w:val="left"/>
      <w:pPr>
        <w:ind w:left="1284" w:hanging="360"/>
      </w:pPr>
      <w:rPr>
        <w:rFonts w:ascii="Courier New" w:hAnsi="Courier New" w:cs="Courier New" w:hint="default"/>
      </w:rPr>
    </w:lvl>
    <w:lvl w:ilvl="5" w:tplc="08090005" w:tentative="1">
      <w:start w:val="1"/>
      <w:numFmt w:val="bullet"/>
      <w:lvlText w:val=""/>
      <w:lvlJc w:val="left"/>
      <w:pPr>
        <w:ind w:left="2004" w:hanging="360"/>
      </w:pPr>
      <w:rPr>
        <w:rFonts w:ascii="Wingdings" w:hAnsi="Wingdings" w:hint="default"/>
      </w:rPr>
    </w:lvl>
    <w:lvl w:ilvl="6" w:tplc="08090001" w:tentative="1">
      <w:start w:val="1"/>
      <w:numFmt w:val="bullet"/>
      <w:lvlText w:val=""/>
      <w:lvlJc w:val="left"/>
      <w:pPr>
        <w:ind w:left="2724" w:hanging="360"/>
      </w:pPr>
      <w:rPr>
        <w:rFonts w:ascii="Symbol" w:hAnsi="Symbol" w:hint="default"/>
      </w:rPr>
    </w:lvl>
    <w:lvl w:ilvl="7" w:tplc="08090003" w:tentative="1">
      <w:start w:val="1"/>
      <w:numFmt w:val="bullet"/>
      <w:lvlText w:val="o"/>
      <w:lvlJc w:val="left"/>
      <w:pPr>
        <w:ind w:left="3444" w:hanging="360"/>
      </w:pPr>
      <w:rPr>
        <w:rFonts w:ascii="Courier New" w:hAnsi="Courier New" w:cs="Courier New" w:hint="default"/>
      </w:rPr>
    </w:lvl>
    <w:lvl w:ilvl="8" w:tplc="08090005" w:tentative="1">
      <w:start w:val="1"/>
      <w:numFmt w:val="bullet"/>
      <w:lvlText w:val=""/>
      <w:lvlJc w:val="left"/>
      <w:pPr>
        <w:ind w:left="4164" w:hanging="360"/>
      </w:pPr>
      <w:rPr>
        <w:rFonts w:ascii="Wingdings" w:hAnsi="Wingdings" w:hint="default"/>
      </w:rPr>
    </w:lvl>
  </w:abstractNum>
  <w:abstractNum w:abstractNumId="18" w15:restartNumberingAfterBreak="0">
    <w:nsid w:val="3BC23DC3"/>
    <w:multiLevelType w:val="hybridMultilevel"/>
    <w:tmpl w:val="FC2CA83A"/>
    <w:lvl w:ilvl="0" w:tplc="AEFEDCC4">
      <w:start w:val="6"/>
      <w:numFmt w:val="bullet"/>
      <w:lvlText w:val=""/>
      <w:lvlJc w:val="left"/>
      <w:pPr>
        <w:ind w:left="-1676" w:hanging="360"/>
      </w:pPr>
      <w:rPr>
        <w:rFonts w:ascii="Wingdings" w:eastAsia="MS Mincho" w:hAnsi="Wingdings" w:cs="Times New Roman" w:hint="default"/>
      </w:rPr>
    </w:lvl>
    <w:lvl w:ilvl="1" w:tplc="04090003" w:tentative="1">
      <w:start w:val="1"/>
      <w:numFmt w:val="bullet"/>
      <w:lvlText w:val="o"/>
      <w:lvlJc w:val="left"/>
      <w:pPr>
        <w:ind w:left="-956" w:hanging="360"/>
      </w:pPr>
      <w:rPr>
        <w:rFonts w:ascii="Courier New" w:hAnsi="Courier New" w:cs="Courier New" w:hint="default"/>
      </w:rPr>
    </w:lvl>
    <w:lvl w:ilvl="2" w:tplc="04090005" w:tentative="1">
      <w:start w:val="1"/>
      <w:numFmt w:val="bullet"/>
      <w:lvlText w:val=""/>
      <w:lvlJc w:val="left"/>
      <w:pPr>
        <w:ind w:left="-236" w:hanging="360"/>
      </w:pPr>
      <w:rPr>
        <w:rFonts w:ascii="Wingdings" w:hAnsi="Wingdings" w:hint="default"/>
      </w:rPr>
    </w:lvl>
    <w:lvl w:ilvl="3" w:tplc="04090001" w:tentative="1">
      <w:start w:val="1"/>
      <w:numFmt w:val="bullet"/>
      <w:lvlText w:val=""/>
      <w:lvlJc w:val="left"/>
      <w:pPr>
        <w:ind w:left="484" w:hanging="360"/>
      </w:pPr>
      <w:rPr>
        <w:rFonts w:ascii="Symbol" w:hAnsi="Symbol" w:hint="default"/>
      </w:rPr>
    </w:lvl>
    <w:lvl w:ilvl="4" w:tplc="04090003" w:tentative="1">
      <w:start w:val="1"/>
      <w:numFmt w:val="bullet"/>
      <w:lvlText w:val="o"/>
      <w:lvlJc w:val="left"/>
      <w:pPr>
        <w:ind w:left="1204" w:hanging="360"/>
      </w:pPr>
      <w:rPr>
        <w:rFonts w:ascii="Courier New" w:hAnsi="Courier New" w:cs="Courier New" w:hint="default"/>
      </w:rPr>
    </w:lvl>
    <w:lvl w:ilvl="5" w:tplc="04090005" w:tentative="1">
      <w:start w:val="1"/>
      <w:numFmt w:val="bullet"/>
      <w:lvlText w:val=""/>
      <w:lvlJc w:val="left"/>
      <w:pPr>
        <w:ind w:left="1924" w:hanging="360"/>
      </w:pPr>
      <w:rPr>
        <w:rFonts w:ascii="Wingdings" w:hAnsi="Wingdings" w:hint="default"/>
      </w:rPr>
    </w:lvl>
    <w:lvl w:ilvl="6" w:tplc="04090001" w:tentative="1">
      <w:start w:val="1"/>
      <w:numFmt w:val="bullet"/>
      <w:lvlText w:val=""/>
      <w:lvlJc w:val="left"/>
      <w:pPr>
        <w:ind w:left="2644" w:hanging="360"/>
      </w:pPr>
      <w:rPr>
        <w:rFonts w:ascii="Symbol" w:hAnsi="Symbol" w:hint="default"/>
      </w:rPr>
    </w:lvl>
    <w:lvl w:ilvl="7" w:tplc="04090003" w:tentative="1">
      <w:start w:val="1"/>
      <w:numFmt w:val="bullet"/>
      <w:lvlText w:val="o"/>
      <w:lvlJc w:val="left"/>
      <w:pPr>
        <w:ind w:left="3364" w:hanging="360"/>
      </w:pPr>
      <w:rPr>
        <w:rFonts w:ascii="Courier New" w:hAnsi="Courier New" w:cs="Courier New" w:hint="default"/>
      </w:rPr>
    </w:lvl>
    <w:lvl w:ilvl="8" w:tplc="04090005" w:tentative="1">
      <w:start w:val="1"/>
      <w:numFmt w:val="bullet"/>
      <w:lvlText w:val=""/>
      <w:lvlJc w:val="left"/>
      <w:pPr>
        <w:ind w:left="4084" w:hanging="360"/>
      </w:pPr>
      <w:rPr>
        <w:rFonts w:ascii="Wingdings" w:hAnsi="Wingdings" w:hint="default"/>
      </w:rPr>
    </w:lvl>
  </w:abstractNum>
  <w:abstractNum w:abstractNumId="19" w15:restartNumberingAfterBreak="0">
    <w:nsid w:val="3C246C1A"/>
    <w:multiLevelType w:val="hybridMultilevel"/>
    <w:tmpl w:val="B8A29E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C264FF8E">
      <w:numFmt w:val="bullet"/>
      <w:lvlText w:val=""/>
      <w:lvlJc w:val="left"/>
      <w:pPr>
        <w:ind w:left="2880" w:hanging="360"/>
      </w:pPr>
      <w:rPr>
        <w:rFonts w:ascii="Wingdings" w:eastAsia="Arial" w:hAnsi="Wingdings" w:cs="Arial" w:hint="default"/>
        <w:b w:val="0"/>
        <w:u w:val="none"/>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A77778"/>
    <w:multiLevelType w:val="hybridMultilevel"/>
    <w:tmpl w:val="E46EE40E"/>
    <w:lvl w:ilvl="0" w:tplc="795897D2">
      <w:start w:val="1"/>
      <w:numFmt w:val="decimal"/>
      <w:lvlText w:val="%1."/>
      <w:lvlJc w:val="left"/>
      <w:pPr>
        <w:ind w:left="384" w:hanging="360"/>
      </w:pPr>
      <w:rPr>
        <w:rFonts w:hint="default"/>
      </w:rPr>
    </w:lvl>
    <w:lvl w:ilvl="1" w:tplc="08090019" w:tentative="1">
      <w:start w:val="1"/>
      <w:numFmt w:val="lowerLetter"/>
      <w:lvlText w:val="%2."/>
      <w:lvlJc w:val="left"/>
      <w:pPr>
        <w:ind w:left="1104" w:hanging="360"/>
      </w:pPr>
    </w:lvl>
    <w:lvl w:ilvl="2" w:tplc="0809001B" w:tentative="1">
      <w:start w:val="1"/>
      <w:numFmt w:val="lowerRoman"/>
      <w:lvlText w:val="%3."/>
      <w:lvlJc w:val="right"/>
      <w:pPr>
        <w:ind w:left="1824" w:hanging="180"/>
      </w:pPr>
    </w:lvl>
    <w:lvl w:ilvl="3" w:tplc="0809000F" w:tentative="1">
      <w:start w:val="1"/>
      <w:numFmt w:val="decimal"/>
      <w:lvlText w:val="%4."/>
      <w:lvlJc w:val="left"/>
      <w:pPr>
        <w:ind w:left="2544" w:hanging="360"/>
      </w:pPr>
    </w:lvl>
    <w:lvl w:ilvl="4" w:tplc="08090019" w:tentative="1">
      <w:start w:val="1"/>
      <w:numFmt w:val="lowerLetter"/>
      <w:lvlText w:val="%5."/>
      <w:lvlJc w:val="left"/>
      <w:pPr>
        <w:ind w:left="3264" w:hanging="360"/>
      </w:pPr>
    </w:lvl>
    <w:lvl w:ilvl="5" w:tplc="0809001B" w:tentative="1">
      <w:start w:val="1"/>
      <w:numFmt w:val="lowerRoman"/>
      <w:lvlText w:val="%6."/>
      <w:lvlJc w:val="right"/>
      <w:pPr>
        <w:ind w:left="3984" w:hanging="180"/>
      </w:pPr>
    </w:lvl>
    <w:lvl w:ilvl="6" w:tplc="0809000F" w:tentative="1">
      <w:start w:val="1"/>
      <w:numFmt w:val="decimal"/>
      <w:lvlText w:val="%7."/>
      <w:lvlJc w:val="left"/>
      <w:pPr>
        <w:ind w:left="4704" w:hanging="360"/>
      </w:pPr>
    </w:lvl>
    <w:lvl w:ilvl="7" w:tplc="08090019" w:tentative="1">
      <w:start w:val="1"/>
      <w:numFmt w:val="lowerLetter"/>
      <w:lvlText w:val="%8."/>
      <w:lvlJc w:val="left"/>
      <w:pPr>
        <w:ind w:left="5424" w:hanging="360"/>
      </w:pPr>
    </w:lvl>
    <w:lvl w:ilvl="8" w:tplc="0809001B" w:tentative="1">
      <w:start w:val="1"/>
      <w:numFmt w:val="lowerRoman"/>
      <w:lvlText w:val="%9."/>
      <w:lvlJc w:val="right"/>
      <w:pPr>
        <w:ind w:left="6144" w:hanging="180"/>
      </w:pPr>
    </w:lvl>
  </w:abstractNum>
  <w:abstractNum w:abstractNumId="21" w15:restartNumberingAfterBreak="0">
    <w:nsid w:val="42324646"/>
    <w:multiLevelType w:val="hybridMultilevel"/>
    <w:tmpl w:val="EBBE86EC"/>
    <w:lvl w:ilvl="0" w:tplc="FAF4FE14">
      <w:start w:val="1"/>
      <w:numFmt w:val="bullet"/>
      <w:lvlText w:val=""/>
      <w:lvlJc w:val="left"/>
      <w:pPr>
        <w:ind w:left="369" w:hanging="360"/>
      </w:pPr>
      <w:rPr>
        <w:rFonts w:ascii="Wingdings" w:eastAsia="Arial Unicode MS" w:hAnsi="Wingdings" w:cstheme="minorBidi" w:hint="default"/>
      </w:rPr>
    </w:lvl>
    <w:lvl w:ilvl="1" w:tplc="08090003" w:tentative="1">
      <w:start w:val="1"/>
      <w:numFmt w:val="bullet"/>
      <w:lvlText w:val="o"/>
      <w:lvlJc w:val="left"/>
      <w:pPr>
        <w:ind w:left="1089" w:hanging="360"/>
      </w:pPr>
      <w:rPr>
        <w:rFonts w:ascii="Courier New" w:hAnsi="Courier New" w:cs="Courier New" w:hint="default"/>
      </w:rPr>
    </w:lvl>
    <w:lvl w:ilvl="2" w:tplc="08090005" w:tentative="1">
      <w:start w:val="1"/>
      <w:numFmt w:val="bullet"/>
      <w:lvlText w:val=""/>
      <w:lvlJc w:val="left"/>
      <w:pPr>
        <w:ind w:left="1809" w:hanging="360"/>
      </w:pPr>
      <w:rPr>
        <w:rFonts w:ascii="Wingdings" w:hAnsi="Wingdings" w:hint="default"/>
      </w:rPr>
    </w:lvl>
    <w:lvl w:ilvl="3" w:tplc="08090001" w:tentative="1">
      <w:start w:val="1"/>
      <w:numFmt w:val="bullet"/>
      <w:lvlText w:val=""/>
      <w:lvlJc w:val="left"/>
      <w:pPr>
        <w:ind w:left="2529" w:hanging="360"/>
      </w:pPr>
      <w:rPr>
        <w:rFonts w:ascii="Symbol" w:hAnsi="Symbol" w:hint="default"/>
      </w:rPr>
    </w:lvl>
    <w:lvl w:ilvl="4" w:tplc="08090003" w:tentative="1">
      <w:start w:val="1"/>
      <w:numFmt w:val="bullet"/>
      <w:lvlText w:val="o"/>
      <w:lvlJc w:val="left"/>
      <w:pPr>
        <w:ind w:left="3249" w:hanging="360"/>
      </w:pPr>
      <w:rPr>
        <w:rFonts w:ascii="Courier New" w:hAnsi="Courier New" w:cs="Courier New" w:hint="default"/>
      </w:rPr>
    </w:lvl>
    <w:lvl w:ilvl="5" w:tplc="08090005" w:tentative="1">
      <w:start w:val="1"/>
      <w:numFmt w:val="bullet"/>
      <w:lvlText w:val=""/>
      <w:lvlJc w:val="left"/>
      <w:pPr>
        <w:ind w:left="3969" w:hanging="360"/>
      </w:pPr>
      <w:rPr>
        <w:rFonts w:ascii="Wingdings" w:hAnsi="Wingdings" w:hint="default"/>
      </w:rPr>
    </w:lvl>
    <w:lvl w:ilvl="6" w:tplc="08090001" w:tentative="1">
      <w:start w:val="1"/>
      <w:numFmt w:val="bullet"/>
      <w:lvlText w:val=""/>
      <w:lvlJc w:val="left"/>
      <w:pPr>
        <w:ind w:left="4689" w:hanging="360"/>
      </w:pPr>
      <w:rPr>
        <w:rFonts w:ascii="Symbol" w:hAnsi="Symbol" w:hint="default"/>
      </w:rPr>
    </w:lvl>
    <w:lvl w:ilvl="7" w:tplc="08090003" w:tentative="1">
      <w:start w:val="1"/>
      <w:numFmt w:val="bullet"/>
      <w:lvlText w:val="o"/>
      <w:lvlJc w:val="left"/>
      <w:pPr>
        <w:ind w:left="5409" w:hanging="360"/>
      </w:pPr>
      <w:rPr>
        <w:rFonts w:ascii="Courier New" w:hAnsi="Courier New" w:cs="Courier New" w:hint="default"/>
      </w:rPr>
    </w:lvl>
    <w:lvl w:ilvl="8" w:tplc="08090005" w:tentative="1">
      <w:start w:val="1"/>
      <w:numFmt w:val="bullet"/>
      <w:lvlText w:val=""/>
      <w:lvlJc w:val="left"/>
      <w:pPr>
        <w:ind w:left="6129" w:hanging="360"/>
      </w:pPr>
      <w:rPr>
        <w:rFonts w:ascii="Wingdings" w:hAnsi="Wingdings" w:hint="default"/>
      </w:rPr>
    </w:lvl>
  </w:abstractNum>
  <w:abstractNum w:abstractNumId="22" w15:restartNumberingAfterBreak="0">
    <w:nsid w:val="43240FED"/>
    <w:multiLevelType w:val="hybridMultilevel"/>
    <w:tmpl w:val="3034BC1E"/>
    <w:lvl w:ilvl="0" w:tplc="08090001">
      <w:start w:val="1"/>
      <w:numFmt w:val="bullet"/>
      <w:lvlText w:val=""/>
      <w:lvlJc w:val="left"/>
      <w:pPr>
        <w:ind w:left="384" w:hanging="360"/>
      </w:pPr>
      <w:rPr>
        <w:rFonts w:ascii="Symbol" w:hAnsi="Symbol" w:hint="default"/>
      </w:rPr>
    </w:lvl>
    <w:lvl w:ilvl="1" w:tplc="08090003">
      <w:start w:val="1"/>
      <w:numFmt w:val="bullet"/>
      <w:lvlText w:val="o"/>
      <w:lvlJc w:val="left"/>
      <w:pPr>
        <w:ind w:left="1104" w:hanging="360"/>
      </w:pPr>
      <w:rPr>
        <w:rFonts w:ascii="Courier New" w:hAnsi="Courier New" w:cs="Courier New" w:hint="default"/>
      </w:rPr>
    </w:lvl>
    <w:lvl w:ilvl="2" w:tplc="08090005" w:tentative="1">
      <w:start w:val="1"/>
      <w:numFmt w:val="bullet"/>
      <w:lvlText w:val=""/>
      <w:lvlJc w:val="left"/>
      <w:pPr>
        <w:ind w:left="1824" w:hanging="360"/>
      </w:pPr>
      <w:rPr>
        <w:rFonts w:ascii="Wingdings" w:hAnsi="Wingdings" w:hint="default"/>
      </w:rPr>
    </w:lvl>
    <w:lvl w:ilvl="3" w:tplc="08090001" w:tentative="1">
      <w:start w:val="1"/>
      <w:numFmt w:val="bullet"/>
      <w:lvlText w:val=""/>
      <w:lvlJc w:val="left"/>
      <w:pPr>
        <w:ind w:left="2544" w:hanging="360"/>
      </w:pPr>
      <w:rPr>
        <w:rFonts w:ascii="Symbol" w:hAnsi="Symbol" w:hint="default"/>
      </w:rPr>
    </w:lvl>
    <w:lvl w:ilvl="4" w:tplc="08090003" w:tentative="1">
      <w:start w:val="1"/>
      <w:numFmt w:val="bullet"/>
      <w:lvlText w:val="o"/>
      <w:lvlJc w:val="left"/>
      <w:pPr>
        <w:ind w:left="3264" w:hanging="360"/>
      </w:pPr>
      <w:rPr>
        <w:rFonts w:ascii="Courier New" w:hAnsi="Courier New" w:cs="Courier New" w:hint="default"/>
      </w:rPr>
    </w:lvl>
    <w:lvl w:ilvl="5" w:tplc="08090005" w:tentative="1">
      <w:start w:val="1"/>
      <w:numFmt w:val="bullet"/>
      <w:lvlText w:val=""/>
      <w:lvlJc w:val="left"/>
      <w:pPr>
        <w:ind w:left="3984" w:hanging="360"/>
      </w:pPr>
      <w:rPr>
        <w:rFonts w:ascii="Wingdings" w:hAnsi="Wingdings" w:hint="default"/>
      </w:rPr>
    </w:lvl>
    <w:lvl w:ilvl="6" w:tplc="08090001" w:tentative="1">
      <w:start w:val="1"/>
      <w:numFmt w:val="bullet"/>
      <w:lvlText w:val=""/>
      <w:lvlJc w:val="left"/>
      <w:pPr>
        <w:ind w:left="4704" w:hanging="360"/>
      </w:pPr>
      <w:rPr>
        <w:rFonts w:ascii="Symbol" w:hAnsi="Symbol" w:hint="default"/>
      </w:rPr>
    </w:lvl>
    <w:lvl w:ilvl="7" w:tplc="08090003" w:tentative="1">
      <w:start w:val="1"/>
      <w:numFmt w:val="bullet"/>
      <w:lvlText w:val="o"/>
      <w:lvlJc w:val="left"/>
      <w:pPr>
        <w:ind w:left="5424" w:hanging="360"/>
      </w:pPr>
      <w:rPr>
        <w:rFonts w:ascii="Courier New" w:hAnsi="Courier New" w:cs="Courier New" w:hint="default"/>
      </w:rPr>
    </w:lvl>
    <w:lvl w:ilvl="8" w:tplc="08090005" w:tentative="1">
      <w:start w:val="1"/>
      <w:numFmt w:val="bullet"/>
      <w:lvlText w:val=""/>
      <w:lvlJc w:val="left"/>
      <w:pPr>
        <w:ind w:left="6144" w:hanging="360"/>
      </w:pPr>
      <w:rPr>
        <w:rFonts w:ascii="Wingdings" w:hAnsi="Wingdings" w:hint="default"/>
      </w:rPr>
    </w:lvl>
  </w:abstractNum>
  <w:abstractNum w:abstractNumId="2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305F72"/>
    <w:multiLevelType w:val="hybridMultilevel"/>
    <w:tmpl w:val="3DE289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0F13BF"/>
    <w:multiLevelType w:val="hybridMultilevel"/>
    <w:tmpl w:val="AFDC3D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534045"/>
    <w:multiLevelType w:val="hybridMultilevel"/>
    <w:tmpl w:val="8EF83F3C"/>
    <w:lvl w:ilvl="0" w:tplc="0809000F">
      <w:start w:val="1"/>
      <w:numFmt w:val="decimal"/>
      <w:lvlText w:val="%1."/>
      <w:lvlJc w:val="left"/>
      <w:pPr>
        <w:ind w:left="-738" w:hanging="360"/>
      </w:pPr>
    </w:lvl>
    <w:lvl w:ilvl="1" w:tplc="08090019" w:tentative="1">
      <w:start w:val="1"/>
      <w:numFmt w:val="lowerLetter"/>
      <w:lvlText w:val="%2."/>
      <w:lvlJc w:val="left"/>
      <w:pPr>
        <w:ind w:left="-18" w:hanging="360"/>
      </w:pPr>
    </w:lvl>
    <w:lvl w:ilvl="2" w:tplc="0809001B" w:tentative="1">
      <w:start w:val="1"/>
      <w:numFmt w:val="lowerRoman"/>
      <w:lvlText w:val="%3."/>
      <w:lvlJc w:val="right"/>
      <w:pPr>
        <w:ind w:left="702" w:hanging="180"/>
      </w:pPr>
    </w:lvl>
    <w:lvl w:ilvl="3" w:tplc="0809000F" w:tentative="1">
      <w:start w:val="1"/>
      <w:numFmt w:val="decimal"/>
      <w:lvlText w:val="%4."/>
      <w:lvlJc w:val="left"/>
      <w:pPr>
        <w:ind w:left="1422" w:hanging="360"/>
      </w:pPr>
    </w:lvl>
    <w:lvl w:ilvl="4" w:tplc="08090019" w:tentative="1">
      <w:start w:val="1"/>
      <w:numFmt w:val="lowerLetter"/>
      <w:lvlText w:val="%5."/>
      <w:lvlJc w:val="left"/>
      <w:pPr>
        <w:ind w:left="2142" w:hanging="360"/>
      </w:pPr>
    </w:lvl>
    <w:lvl w:ilvl="5" w:tplc="0809001B" w:tentative="1">
      <w:start w:val="1"/>
      <w:numFmt w:val="lowerRoman"/>
      <w:lvlText w:val="%6."/>
      <w:lvlJc w:val="right"/>
      <w:pPr>
        <w:ind w:left="2862" w:hanging="180"/>
      </w:pPr>
    </w:lvl>
    <w:lvl w:ilvl="6" w:tplc="0809000F" w:tentative="1">
      <w:start w:val="1"/>
      <w:numFmt w:val="decimal"/>
      <w:lvlText w:val="%7."/>
      <w:lvlJc w:val="left"/>
      <w:pPr>
        <w:ind w:left="3582" w:hanging="360"/>
      </w:pPr>
    </w:lvl>
    <w:lvl w:ilvl="7" w:tplc="08090019" w:tentative="1">
      <w:start w:val="1"/>
      <w:numFmt w:val="lowerLetter"/>
      <w:lvlText w:val="%8."/>
      <w:lvlJc w:val="left"/>
      <w:pPr>
        <w:ind w:left="4302" w:hanging="360"/>
      </w:pPr>
    </w:lvl>
    <w:lvl w:ilvl="8" w:tplc="0809001B" w:tentative="1">
      <w:start w:val="1"/>
      <w:numFmt w:val="lowerRoman"/>
      <w:lvlText w:val="%9."/>
      <w:lvlJc w:val="right"/>
      <w:pPr>
        <w:ind w:left="5022" w:hanging="180"/>
      </w:pPr>
    </w:lvl>
  </w:abstractNum>
  <w:abstractNum w:abstractNumId="31" w15:restartNumberingAfterBreak="0">
    <w:nsid w:val="60D476C1"/>
    <w:multiLevelType w:val="hybridMultilevel"/>
    <w:tmpl w:val="3ABCCC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7E2CC7"/>
    <w:multiLevelType w:val="multilevel"/>
    <w:tmpl w:val="29261E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78B1F51"/>
    <w:multiLevelType w:val="hybridMultilevel"/>
    <w:tmpl w:val="8E524EBE"/>
    <w:lvl w:ilvl="0" w:tplc="2C8E917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F077C84"/>
    <w:multiLevelType w:val="hybridMultilevel"/>
    <w:tmpl w:val="524A529A"/>
    <w:lvl w:ilvl="0" w:tplc="65304F90">
      <w:start w:val="1"/>
      <w:numFmt w:val="bullet"/>
      <w:lvlText w:val=""/>
      <w:lvlJc w:val="left"/>
      <w:pPr>
        <w:tabs>
          <w:tab w:val="num" w:pos="360"/>
        </w:tabs>
        <w:ind w:left="360" w:hanging="360"/>
      </w:pPr>
      <w:rPr>
        <w:rFonts w:ascii="Wingdings" w:hAnsi="Wingdings" w:hint="default"/>
      </w:rPr>
    </w:lvl>
    <w:lvl w:ilvl="1" w:tplc="BBC2730E">
      <w:start w:val="1"/>
      <w:numFmt w:val="bullet"/>
      <w:lvlText w:val=""/>
      <w:lvlJc w:val="left"/>
      <w:pPr>
        <w:tabs>
          <w:tab w:val="num" w:pos="1080"/>
        </w:tabs>
        <w:ind w:left="1080" w:hanging="360"/>
      </w:pPr>
      <w:rPr>
        <w:rFonts w:ascii="Wingdings" w:hAnsi="Wingdings" w:hint="default"/>
      </w:rPr>
    </w:lvl>
    <w:lvl w:ilvl="2" w:tplc="72CC8102" w:tentative="1">
      <w:start w:val="1"/>
      <w:numFmt w:val="bullet"/>
      <w:lvlText w:val=""/>
      <w:lvlJc w:val="left"/>
      <w:pPr>
        <w:tabs>
          <w:tab w:val="num" w:pos="1800"/>
        </w:tabs>
        <w:ind w:left="1800" w:hanging="360"/>
      </w:pPr>
      <w:rPr>
        <w:rFonts w:ascii="Wingdings" w:hAnsi="Wingdings" w:hint="default"/>
      </w:rPr>
    </w:lvl>
    <w:lvl w:ilvl="3" w:tplc="ADD40B4E" w:tentative="1">
      <w:start w:val="1"/>
      <w:numFmt w:val="bullet"/>
      <w:lvlText w:val=""/>
      <w:lvlJc w:val="left"/>
      <w:pPr>
        <w:tabs>
          <w:tab w:val="num" w:pos="2520"/>
        </w:tabs>
        <w:ind w:left="2520" w:hanging="360"/>
      </w:pPr>
      <w:rPr>
        <w:rFonts w:ascii="Wingdings" w:hAnsi="Wingdings" w:hint="default"/>
      </w:rPr>
    </w:lvl>
    <w:lvl w:ilvl="4" w:tplc="2B2EE8D6" w:tentative="1">
      <w:start w:val="1"/>
      <w:numFmt w:val="bullet"/>
      <w:lvlText w:val=""/>
      <w:lvlJc w:val="left"/>
      <w:pPr>
        <w:tabs>
          <w:tab w:val="num" w:pos="3240"/>
        </w:tabs>
        <w:ind w:left="3240" w:hanging="360"/>
      </w:pPr>
      <w:rPr>
        <w:rFonts w:ascii="Wingdings" w:hAnsi="Wingdings" w:hint="default"/>
      </w:rPr>
    </w:lvl>
    <w:lvl w:ilvl="5" w:tplc="ED6AA412" w:tentative="1">
      <w:start w:val="1"/>
      <w:numFmt w:val="bullet"/>
      <w:lvlText w:val=""/>
      <w:lvlJc w:val="left"/>
      <w:pPr>
        <w:tabs>
          <w:tab w:val="num" w:pos="3960"/>
        </w:tabs>
        <w:ind w:left="3960" w:hanging="360"/>
      </w:pPr>
      <w:rPr>
        <w:rFonts w:ascii="Wingdings" w:hAnsi="Wingdings" w:hint="default"/>
      </w:rPr>
    </w:lvl>
    <w:lvl w:ilvl="6" w:tplc="D62AB5A4" w:tentative="1">
      <w:start w:val="1"/>
      <w:numFmt w:val="bullet"/>
      <w:lvlText w:val=""/>
      <w:lvlJc w:val="left"/>
      <w:pPr>
        <w:tabs>
          <w:tab w:val="num" w:pos="4680"/>
        </w:tabs>
        <w:ind w:left="4680" w:hanging="360"/>
      </w:pPr>
      <w:rPr>
        <w:rFonts w:ascii="Wingdings" w:hAnsi="Wingdings" w:hint="default"/>
      </w:rPr>
    </w:lvl>
    <w:lvl w:ilvl="7" w:tplc="C5E0BF18" w:tentative="1">
      <w:start w:val="1"/>
      <w:numFmt w:val="bullet"/>
      <w:lvlText w:val=""/>
      <w:lvlJc w:val="left"/>
      <w:pPr>
        <w:tabs>
          <w:tab w:val="num" w:pos="5400"/>
        </w:tabs>
        <w:ind w:left="5400" w:hanging="360"/>
      </w:pPr>
      <w:rPr>
        <w:rFonts w:ascii="Wingdings" w:hAnsi="Wingdings" w:hint="default"/>
      </w:rPr>
    </w:lvl>
    <w:lvl w:ilvl="8" w:tplc="79C4E420" w:tentative="1">
      <w:start w:val="1"/>
      <w:numFmt w:val="bullet"/>
      <w:lvlText w:val=""/>
      <w:lvlJc w:val="left"/>
      <w:pPr>
        <w:tabs>
          <w:tab w:val="num" w:pos="6120"/>
        </w:tabs>
        <w:ind w:left="6120" w:hanging="360"/>
      </w:pPr>
      <w:rPr>
        <w:rFonts w:ascii="Wingdings" w:hAnsi="Wingdings" w:hint="default"/>
      </w:rPr>
    </w:lvl>
  </w:abstractNum>
  <w:num w:numId="1">
    <w:abstractNumId w:val="23"/>
  </w:num>
  <w:num w:numId="2">
    <w:abstractNumId w:val="36"/>
  </w:num>
  <w:num w:numId="3">
    <w:abstractNumId w:val="24"/>
  </w:num>
  <w:num w:numId="4">
    <w:abstractNumId w:val="1"/>
  </w:num>
  <w:num w:numId="5">
    <w:abstractNumId w:val="29"/>
  </w:num>
  <w:num w:numId="6">
    <w:abstractNumId w:val="25"/>
  </w:num>
  <w:num w:numId="7">
    <w:abstractNumId w:val="8"/>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8"/>
  </w:num>
  <w:num w:numId="17">
    <w:abstractNumId w:val="10"/>
  </w:num>
  <w:num w:numId="18">
    <w:abstractNumId w:val="2"/>
  </w:num>
  <w:num w:numId="19">
    <w:abstractNumId w:val="37"/>
  </w:num>
  <w:num w:numId="20">
    <w:abstractNumId w:val="15"/>
  </w:num>
  <w:num w:numId="21">
    <w:abstractNumId w:val="18"/>
  </w:num>
  <w:num w:numId="22">
    <w:abstractNumId w:val="21"/>
  </w:num>
  <w:num w:numId="23">
    <w:abstractNumId w:val="5"/>
  </w:num>
  <w:num w:numId="24">
    <w:abstractNumId w:val="4"/>
  </w:num>
  <w:num w:numId="25">
    <w:abstractNumId w:val="33"/>
  </w:num>
  <w:num w:numId="26">
    <w:abstractNumId w:val="19"/>
  </w:num>
  <w:num w:numId="27">
    <w:abstractNumId w:val="0"/>
  </w:num>
  <w:num w:numId="28">
    <w:abstractNumId w:val="31"/>
  </w:num>
  <w:num w:numId="29">
    <w:abstractNumId w:val="26"/>
  </w:num>
  <w:num w:numId="30">
    <w:abstractNumId w:val="7"/>
  </w:num>
  <w:num w:numId="31">
    <w:abstractNumId w:val="38"/>
  </w:num>
  <w:num w:numId="32">
    <w:abstractNumId w:val="30"/>
  </w:num>
  <w:num w:numId="33">
    <w:abstractNumId w:val="20"/>
  </w:num>
  <w:num w:numId="34">
    <w:abstractNumId w:val="17"/>
  </w:num>
  <w:num w:numId="35">
    <w:abstractNumId w:val="22"/>
  </w:num>
  <w:num w:numId="36">
    <w:abstractNumId w:val="14"/>
  </w:num>
  <w:num w:numId="37">
    <w:abstractNumId w:val="11"/>
  </w:num>
  <w:num w:numId="38">
    <w:abstractNumId w:val="16"/>
  </w:num>
  <w:num w:numId="39">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2"/>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63D0"/>
    <w:rsid w:val="00006B8A"/>
    <w:rsid w:val="00006D8C"/>
    <w:rsid w:val="000101E5"/>
    <w:rsid w:val="000107A5"/>
    <w:rsid w:val="000112E5"/>
    <w:rsid w:val="00011E27"/>
    <w:rsid w:val="00011FD6"/>
    <w:rsid w:val="000132A0"/>
    <w:rsid w:val="00013748"/>
    <w:rsid w:val="000162A9"/>
    <w:rsid w:val="000164C5"/>
    <w:rsid w:val="00020EBD"/>
    <w:rsid w:val="00021B18"/>
    <w:rsid w:val="00021FCB"/>
    <w:rsid w:val="00022A80"/>
    <w:rsid w:val="0002336E"/>
    <w:rsid w:val="00024641"/>
    <w:rsid w:val="00024CCF"/>
    <w:rsid w:val="00025CC0"/>
    <w:rsid w:val="000269B2"/>
    <w:rsid w:val="00031917"/>
    <w:rsid w:val="000342F3"/>
    <w:rsid w:val="00034DB7"/>
    <w:rsid w:val="00035A9F"/>
    <w:rsid w:val="00036180"/>
    <w:rsid w:val="00041063"/>
    <w:rsid w:val="00041649"/>
    <w:rsid w:val="00041A63"/>
    <w:rsid w:val="00041F15"/>
    <w:rsid w:val="0004221D"/>
    <w:rsid w:val="00044796"/>
    <w:rsid w:val="00044B11"/>
    <w:rsid w:val="00044BD5"/>
    <w:rsid w:val="00045400"/>
    <w:rsid w:val="00045598"/>
    <w:rsid w:val="00045A00"/>
    <w:rsid w:val="00045A4E"/>
    <w:rsid w:val="00045C0F"/>
    <w:rsid w:val="00045D34"/>
    <w:rsid w:val="00045D82"/>
    <w:rsid w:val="000518E6"/>
    <w:rsid w:val="00052B3E"/>
    <w:rsid w:val="000535A6"/>
    <w:rsid w:val="000547E5"/>
    <w:rsid w:val="0006087B"/>
    <w:rsid w:val="00061D68"/>
    <w:rsid w:val="000644F8"/>
    <w:rsid w:val="00064B33"/>
    <w:rsid w:val="000650EC"/>
    <w:rsid w:val="00065B51"/>
    <w:rsid w:val="00067119"/>
    <w:rsid w:val="00070BA2"/>
    <w:rsid w:val="00070DFE"/>
    <w:rsid w:val="00071AAA"/>
    <w:rsid w:val="00072793"/>
    <w:rsid w:val="00073827"/>
    <w:rsid w:val="00074BBE"/>
    <w:rsid w:val="000757D9"/>
    <w:rsid w:val="00075910"/>
    <w:rsid w:val="00076CF1"/>
    <w:rsid w:val="000770FC"/>
    <w:rsid w:val="000801FD"/>
    <w:rsid w:val="0008043A"/>
    <w:rsid w:val="000804D9"/>
    <w:rsid w:val="0008169A"/>
    <w:rsid w:val="0008267E"/>
    <w:rsid w:val="0008388F"/>
    <w:rsid w:val="00084274"/>
    <w:rsid w:val="000843C2"/>
    <w:rsid w:val="00084A7C"/>
    <w:rsid w:val="0008659D"/>
    <w:rsid w:val="00090A86"/>
    <w:rsid w:val="00090E82"/>
    <w:rsid w:val="000923E8"/>
    <w:rsid w:val="0009270B"/>
    <w:rsid w:val="00094BBD"/>
    <w:rsid w:val="00094FEB"/>
    <w:rsid w:val="000958A2"/>
    <w:rsid w:val="00095BD6"/>
    <w:rsid w:val="00095DE5"/>
    <w:rsid w:val="0009630E"/>
    <w:rsid w:val="000965F2"/>
    <w:rsid w:val="00097B24"/>
    <w:rsid w:val="000A0F7E"/>
    <w:rsid w:val="000A1CC7"/>
    <w:rsid w:val="000A25AB"/>
    <w:rsid w:val="000A29AD"/>
    <w:rsid w:val="000A300F"/>
    <w:rsid w:val="000A464D"/>
    <w:rsid w:val="000A5660"/>
    <w:rsid w:val="000A673A"/>
    <w:rsid w:val="000A6960"/>
    <w:rsid w:val="000A7543"/>
    <w:rsid w:val="000B0A80"/>
    <w:rsid w:val="000B0B38"/>
    <w:rsid w:val="000B1049"/>
    <w:rsid w:val="000B23AC"/>
    <w:rsid w:val="000B2454"/>
    <w:rsid w:val="000B2D0A"/>
    <w:rsid w:val="000B3685"/>
    <w:rsid w:val="000B3925"/>
    <w:rsid w:val="000B4E52"/>
    <w:rsid w:val="000B65FA"/>
    <w:rsid w:val="000B6DBB"/>
    <w:rsid w:val="000B7607"/>
    <w:rsid w:val="000C0A53"/>
    <w:rsid w:val="000C0D9C"/>
    <w:rsid w:val="000C19EB"/>
    <w:rsid w:val="000C1C03"/>
    <w:rsid w:val="000C33F7"/>
    <w:rsid w:val="000C3F13"/>
    <w:rsid w:val="000C5075"/>
    <w:rsid w:val="000C5714"/>
    <w:rsid w:val="000C5D49"/>
    <w:rsid w:val="000D087C"/>
    <w:rsid w:val="000D146A"/>
    <w:rsid w:val="000D33CC"/>
    <w:rsid w:val="000D362F"/>
    <w:rsid w:val="000D3A81"/>
    <w:rsid w:val="000D3B36"/>
    <w:rsid w:val="000D3FA1"/>
    <w:rsid w:val="000D4037"/>
    <w:rsid w:val="000D4EEB"/>
    <w:rsid w:val="000D7D47"/>
    <w:rsid w:val="000E0746"/>
    <w:rsid w:val="000E2107"/>
    <w:rsid w:val="000E21E8"/>
    <w:rsid w:val="000E3C12"/>
    <w:rsid w:val="000E3D56"/>
    <w:rsid w:val="000E4876"/>
    <w:rsid w:val="000E54BE"/>
    <w:rsid w:val="000E5A58"/>
    <w:rsid w:val="000E6282"/>
    <w:rsid w:val="000E6AE2"/>
    <w:rsid w:val="000F2270"/>
    <w:rsid w:val="000F48B8"/>
    <w:rsid w:val="001002AB"/>
    <w:rsid w:val="00100A0F"/>
    <w:rsid w:val="00100C1E"/>
    <w:rsid w:val="00100F69"/>
    <w:rsid w:val="001033E3"/>
    <w:rsid w:val="001052D6"/>
    <w:rsid w:val="00105D7E"/>
    <w:rsid w:val="00106440"/>
    <w:rsid w:val="001066EC"/>
    <w:rsid w:val="00106B26"/>
    <w:rsid w:val="00106C8F"/>
    <w:rsid w:val="00112181"/>
    <w:rsid w:val="001125D1"/>
    <w:rsid w:val="001125D7"/>
    <w:rsid w:val="0011270D"/>
    <w:rsid w:val="00112729"/>
    <w:rsid w:val="00112952"/>
    <w:rsid w:val="001131F7"/>
    <w:rsid w:val="0011357B"/>
    <w:rsid w:val="001139E2"/>
    <w:rsid w:val="0011484A"/>
    <w:rsid w:val="00114D77"/>
    <w:rsid w:val="0011649E"/>
    <w:rsid w:val="00116915"/>
    <w:rsid w:val="00120220"/>
    <w:rsid w:val="001202E9"/>
    <w:rsid w:val="0012190F"/>
    <w:rsid w:val="001238D6"/>
    <w:rsid w:val="00124C63"/>
    <w:rsid w:val="00124EB9"/>
    <w:rsid w:val="0012553E"/>
    <w:rsid w:val="001256C7"/>
    <w:rsid w:val="00125F65"/>
    <w:rsid w:val="001260FC"/>
    <w:rsid w:val="0012668B"/>
    <w:rsid w:val="00126726"/>
    <w:rsid w:val="00126B2A"/>
    <w:rsid w:val="00127C15"/>
    <w:rsid w:val="001308ED"/>
    <w:rsid w:val="00130968"/>
    <w:rsid w:val="00130BD2"/>
    <w:rsid w:val="00130D3E"/>
    <w:rsid w:val="00132642"/>
    <w:rsid w:val="001340D9"/>
    <w:rsid w:val="00134185"/>
    <w:rsid w:val="001345E3"/>
    <w:rsid w:val="0013520B"/>
    <w:rsid w:val="00135F9F"/>
    <w:rsid w:val="001408F2"/>
    <w:rsid w:val="00140921"/>
    <w:rsid w:val="00140D84"/>
    <w:rsid w:val="001419BC"/>
    <w:rsid w:val="00142460"/>
    <w:rsid w:val="00143130"/>
    <w:rsid w:val="001449CC"/>
    <w:rsid w:val="001458E3"/>
    <w:rsid w:val="00146AF3"/>
    <w:rsid w:val="00150533"/>
    <w:rsid w:val="001511F0"/>
    <w:rsid w:val="00151D38"/>
    <w:rsid w:val="00151F82"/>
    <w:rsid w:val="00152CD3"/>
    <w:rsid w:val="00152F8B"/>
    <w:rsid w:val="001554DD"/>
    <w:rsid w:val="001558A7"/>
    <w:rsid w:val="00156A15"/>
    <w:rsid w:val="00157843"/>
    <w:rsid w:val="00157A3F"/>
    <w:rsid w:val="00160718"/>
    <w:rsid w:val="0016073F"/>
    <w:rsid w:val="00160ED4"/>
    <w:rsid w:val="00161843"/>
    <w:rsid w:val="001618F8"/>
    <w:rsid w:val="0016458B"/>
    <w:rsid w:val="00164B7C"/>
    <w:rsid w:val="00164FE0"/>
    <w:rsid w:val="00164FFD"/>
    <w:rsid w:val="00166B19"/>
    <w:rsid w:val="001706AF"/>
    <w:rsid w:val="001720BA"/>
    <w:rsid w:val="00174B2E"/>
    <w:rsid w:val="00175A31"/>
    <w:rsid w:val="00175F68"/>
    <w:rsid w:val="001765DF"/>
    <w:rsid w:val="001778C4"/>
    <w:rsid w:val="00177A3F"/>
    <w:rsid w:val="00177CD1"/>
    <w:rsid w:val="00181054"/>
    <w:rsid w:val="00182FEA"/>
    <w:rsid w:val="001852C3"/>
    <w:rsid w:val="00185514"/>
    <w:rsid w:val="00185608"/>
    <w:rsid w:val="0018691C"/>
    <w:rsid w:val="0018723C"/>
    <w:rsid w:val="0018760C"/>
    <w:rsid w:val="0019088A"/>
    <w:rsid w:val="00190B55"/>
    <w:rsid w:val="00190CC4"/>
    <w:rsid w:val="00191BD1"/>
    <w:rsid w:val="0019233C"/>
    <w:rsid w:val="0019265E"/>
    <w:rsid w:val="0019587C"/>
    <w:rsid w:val="00195DF1"/>
    <w:rsid w:val="0019630C"/>
    <w:rsid w:val="0019637C"/>
    <w:rsid w:val="00196811"/>
    <w:rsid w:val="00196864"/>
    <w:rsid w:val="001A25EB"/>
    <w:rsid w:val="001A2A6C"/>
    <w:rsid w:val="001A337B"/>
    <w:rsid w:val="001A3A44"/>
    <w:rsid w:val="001A41E9"/>
    <w:rsid w:val="001A4636"/>
    <w:rsid w:val="001A6B92"/>
    <w:rsid w:val="001B075B"/>
    <w:rsid w:val="001B187C"/>
    <w:rsid w:val="001B2FE3"/>
    <w:rsid w:val="001B3D19"/>
    <w:rsid w:val="001B3FA5"/>
    <w:rsid w:val="001B4776"/>
    <w:rsid w:val="001B53B8"/>
    <w:rsid w:val="001B61F3"/>
    <w:rsid w:val="001B7574"/>
    <w:rsid w:val="001B7F40"/>
    <w:rsid w:val="001C129E"/>
    <w:rsid w:val="001C31EB"/>
    <w:rsid w:val="001C320D"/>
    <w:rsid w:val="001C3AA9"/>
    <w:rsid w:val="001C463E"/>
    <w:rsid w:val="001C5206"/>
    <w:rsid w:val="001C5C47"/>
    <w:rsid w:val="001C5EF7"/>
    <w:rsid w:val="001C633A"/>
    <w:rsid w:val="001C70DF"/>
    <w:rsid w:val="001D080E"/>
    <w:rsid w:val="001D16B0"/>
    <w:rsid w:val="001D47C1"/>
    <w:rsid w:val="001D5A6C"/>
    <w:rsid w:val="001D5CCA"/>
    <w:rsid w:val="001D6009"/>
    <w:rsid w:val="001D78C7"/>
    <w:rsid w:val="001E06C2"/>
    <w:rsid w:val="001E17E6"/>
    <w:rsid w:val="001E2ADD"/>
    <w:rsid w:val="001E4293"/>
    <w:rsid w:val="001E4511"/>
    <w:rsid w:val="001E6DF8"/>
    <w:rsid w:val="001E77DA"/>
    <w:rsid w:val="001F0F24"/>
    <w:rsid w:val="001F0F6A"/>
    <w:rsid w:val="001F3106"/>
    <w:rsid w:val="001F35E0"/>
    <w:rsid w:val="001F457E"/>
    <w:rsid w:val="001F64B0"/>
    <w:rsid w:val="001F6B87"/>
    <w:rsid w:val="001F7778"/>
    <w:rsid w:val="00200A3B"/>
    <w:rsid w:val="00200E97"/>
    <w:rsid w:val="00201CE7"/>
    <w:rsid w:val="00202C74"/>
    <w:rsid w:val="00203319"/>
    <w:rsid w:val="00203EAA"/>
    <w:rsid w:val="002054C5"/>
    <w:rsid w:val="00205584"/>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A27"/>
    <w:rsid w:val="00220458"/>
    <w:rsid w:val="002206A0"/>
    <w:rsid w:val="00220F9D"/>
    <w:rsid w:val="0022252F"/>
    <w:rsid w:val="002227EC"/>
    <w:rsid w:val="00223D1D"/>
    <w:rsid w:val="00224EA8"/>
    <w:rsid w:val="00225BDB"/>
    <w:rsid w:val="00233C95"/>
    <w:rsid w:val="00234187"/>
    <w:rsid w:val="00234B12"/>
    <w:rsid w:val="00234B33"/>
    <w:rsid w:val="0023733B"/>
    <w:rsid w:val="0023751B"/>
    <w:rsid w:val="0023798D"/>
    <w:rsid w:val="0024120B"/>
    <w:rsid w:val="002423FF"/>
    <w:rsid w:val="00242B7D"/>
    <w:rsid w:val="00242F8F"/>
    <w:rsid w:val="00243075"/>
    <w:rsid w:val="00243F24"/>
    <w:rsid w:val="0024431C"/>
    <w:rsid w:val="00244870"/>
    <w:rsid w:val="00244AAE"/>
    <w:rsid w:val="00244AE4"/>
    <w:rsid w:val="0024540F"/>
    <w:rsid w:val="00245FFE"/>
    <w:rsid w:val="002479F4"/>
    <w:rsid w:val="00250956"/>
    <w:rsid w:val="002519AC"/>
    <w:rsid w:val="0025218C"/>
    <w:rsid w:val="002531C8"/>
    <w:rsid w:val="00253EA2"/>
    <w:rsid w:val="00254C25"/>
    <w:rsid w:val="002561E0"/>
    <w:rsid w:val="00257065"/>
    <w:rsid w:val="0025734F"/>
    <w:rsid w:val="002574ED"/>
    <w:rsid w:val="00257671"/>
    <w:rsid w:val="0026075D"/>
    <w:rsid w:val="00260FFE"/>
    <w:rsid w:val="00261B4B"/>
    <w:rsid w:val="00261E38"/>
    <w:rsid w:val="00263168"/>
    <w:rsid w:val="00263879"/>
    <w:rsid w:val="002638D0"/>
    <w:rsid w:val="00263E0A"/>
    <w:rsid w:val="00265470"/>
    <w:rsid w:val="00270E03"/>
    <w:rsid w:val="00271619"/>
    <w:rsid w:val="002719C7"/>
    <w:rsid w:val="002744CC"/>
    <w:rsid w:val="00275713"/>
    <w:rsid w:val="002772E5"/>
    <w:rsid w:val="002772EE"/>
    <w:rsid w:val="00277E27"/>
    <w:rsid w:val="00280F26"/>
    <w:rsid w:val="002815DA"/>
    <w:rsid w:val="00281BB0"/>
    <w:rsid w:val="002822ED"/>
    <w:rsid w:val="002823B3"/>
    <w:rsid w:val="002849A6"/>
    <w:rsid w:val="00285061"/>
    <w:rsid w:val="00285395"/>
    <w:rsid w:val="00286011"/>
    <w:rsid w:val="002901A3"/>
    <w:rsid w:val="00291914"/>
    <w:rsid w:val="00292AAE"/>
    <w:rsid w:val="002939A4"/>
    <w:rsid w:val="00293EEB"/>
    <w:rsid w:val="00295E16"/>
    <w:rsid w:val="0029731B"/>
    <w:rsid w:val="002978B1"/>
    <w:rsid w:val="00297E8B"/>
    <w:rsid w:val="002A079F"/>
    <w:rsid w:val="002A1063"/>
    <w:rsid w:val="002A121C"/>
    <w:rsid w:val="002A12BC"/>
    <w:rsid w:val="002A13F6"/>
    <w:rsid w:val="002A28E3"/>
    <w:rsid w:val="002A49E2"/>
    <w:rsid w:val="002A59E5"/>
    <w:rsid w:val="002A7797"/>
    <w:rsid w:val="002B1CD8"/>
    <w:rsid w:val="002B1FBA"/>
    <w:rsid w:val="002B2AA6"/>
    <w:rsid w:val="002B2C67"/>
    <w:rsid w:val="002B557A"/>
    <w:rsid w:val="002B5B7E"/>
    <w:rsid w:val="002B6DE2"/>
    <w:rsid w:val="002B6F9C"/>
    <w:rsid w:val="002C0401"/>
    <w:rsid w:val="002C0909"/>
    <w:rsid w:val="002C1831"/>
    <w:rsid w:val="002C2602"/>
    <w:rsid w:val="002C4225"/>
    <w:rsid w:val="002C5737"/>
    <w:rsid w:val="002C75A6"/>
    <w:rsid w:val="002C7727"/>
    <w:rsid w:val="002C7D4E"/>
    <w:rsid w:val="002C7E17"/>
    <w:rsid w:val="002D0155"/>
    <w:rsid w:val="002D03A4"/>
    <w:rsid w:val="002D0989"/>
    <w:rsid w:val="002D0A01"/>
    <w:rsid w:val="002D0ECD"/>
    <w:rsid w:val="002D2781"/>
    <w:rsid w:val="002D3730"/>
    <w:rsid w:val="002D3791"/>
    <w:rsid w:val="002D4A15"/>
    <w:rsid w:val="002D597A"/>
    <w:rsid w:val="002D665A"/>
    <w:rsid w:val="002D68DD"/>
    <w:rsid w:val="002D7847"/>
    <w:rsid w:val="002D7BF9"/>
    <w:rsid w:val="002E018A"/>
    <w:rsid w:val="002E0CD8"/>
    <w:rsid w:val="002E0DA6"/>
    <w:rsid w:val="002E1356"/>
    <w:rsid w:val="002E1855"/>
    <w:rsid w:val="002E1DEF"/>
    <w:rsid w:val="002E44B3"/>
    <w:rsid w:val="002F288B"/>
    <w:rsid w:val="002F4F94"/>
    <w:rsid w:val="002F56C5"/>
    <w:rsid w:val="00300A51"/>
    <w:rsid w:val="00300C34"/>
    <w:rsid w:val="00302262"/>
    <w:rsid w:val="0030227F"/>
    <w:rsid w:val="00302B43"/>
    <w:rsid w:val="00304270"/>
    <w:rsid w:val="003046CF"/>
    <w:rsid w:val="00305EC8"/>
    <w:rsid w:val="00307031"/>
    <w:rsid w:val="00310927"/>
    <w:rsid w:val="00310DB1"/>
    <w:rsid w:val="00311504"/>
    <w:rsid w:val="00311682"/>
    <w:rsid w:val="00312405"/>
    <w:rsid w:val="00312527"/>
    <w:rsid w:val="00312A45"/>
    <w:rsid w:val="0031364C"/>
    <w:rsid w:val="00313675"/>
    <w:rsid w:val="00313709"/>
    <w:rsid w:val="003146CF"/>
    <w:rsid w:val="003153DC"/>
    <w:rsid w:val="0031574E"/>
    <w:rsid w:val="003157D7"/>
    <w:rsid w:val="00316A5D"/>
    <w:rsid w:val="00316C81"/>
    <w:rsid w:val="0031713A"/>
    <w:rsid w:val="00317508"/>
    <w:rsid w:val="00317515"/>
    <w:rsid w:val="00322ECA"/>
    <w:rsid w:val="003236A7"/>
    <w:rsid w:val="00323944"/>
    <w:rsid w:val="00323A2E"/>
    <w:rsid w:val="00323B93"/>
    <w:rsid w:val="00323DB9"/>
    <w:rsid w:val="00323E9B"/>
    <w:rsid w:val="00324F45"/>
    <w:rsid w:val="00325646"/>
    <w:rsid w:val="00325818"/>
    <w:rsid w:val="00325981"/>
    <w:rsid w:val="003264FF"/>
    <w:rsid w:val="00326922"/>
    <w:rsid w:val="0033088F"/>
    <w:rsid w:val="00330B76"/>
    <w:rsid w:val="003339E9"/>
    <w:rsid w:val="00333CE7"/>
    <w:rsid w:val="00335376"/>
    <w:rsid w:val="00337054"/>
    <w:rsid w:val="0033709F"/>
    <w:rsid w:val="0033712B"/>
    <w:rsid w:val="00337D5C"/>
    <w:rsid w:val="003418DE"/>
    <w:rsid w:val="00341A81"/>
    <w:rsid w:val="003432DC"/>
    <w:rsid w:val="003442D2"/>
    <w:rsid w:val="00344E1B"/>
    <w:rsid w:val="00345881"/>
    <w:rsid w:val="0034592F"/>
    <w:rsid w:val="00345E77"/>
    <w:rsid w:val="00347628"/>
    <w:rsid w:val="003506BE"/>
    <w:rsid w:val="00351268"/>
    <w:rsid w:val="00351FBA"/>
    <w:rsid w:val="00352742"/>
    <w:rsid w:val="00355059"/>
    <w:rsid w:val="0035584D"/>
    <w:rsid w:val="00356C3E"/>
    <w:rsid w:val="00356E65"/>
    <w:rsid w:val="003618FE"/>
    <w:rsid w:val="00363131"/>
    <w:rsid w:val="0036325E"/>
    <w:rsid w:val="003634AB"/>
    <w:rsid w:val="003634DD"/>
    <w:rsid w:val="00366869"/>
    <w:rsid w:val="00367CEE"/>
    <w:rsid w:val="00373FF6"/>
    <w:rsid w:val="00374A51"/>
    <w:rsid w:val="00374DDA"/>
    <w:rsid w:val="0037563C"/>
    <w:rsid w:val="00375685"/>
    <w:rsid w:val="00375C89"/>
    <w:rsid w:val="00376CCF"/>
    <w:rsid w:val="00377274"/>
    <w:rsid w:val="003804E5"/>
    <w:rsid w:val="003806BA"/>
    <w:rsid w:val="00381228"/>
    <w:rsid w:val="00381442"/>
    <w:rsid w:val="00381C7A"/>
    <w:rsid w:val="003849FD"/>
    <w:rsid w:val="00384DDC"/>
    <w:rsid w:val="00386369"/>
    <w:rsid w:val="00387234"/>
    <w:rsid w:val="003939F5"/>
    <w:rsid w:val="00394B70"/>
    <w:rsid w:val="00395486"/>
    <w:rsid w:val="00397606"/>
    <w:rsid w:val="003A2300"/>
    <w:rsid w:val="003A2794"/>
    <w:rsid w:val="003A4D04"/>
    <w:rsid w:val="003A623E"/>
    <w:rsid w:val="003A6B2C"/>
    <w:rsid w:val="003A72DE"/>
    <w:rsid w:val="003A786B"/>
    <w:rsid w:val="003B03EA"/>
    <w:rsid w:val="003B1066"/>
    <w:rsid w:val="003B2A00"/>
    <w:rsid w:val="003B3C06"/>
    <w:rsid w:val="003B5135"/>
    <w:rsid w:val="003B53E8"/>
    <w:rsid w:val="003B5595"/>
    <w:rsid w:val="003B6215"/>
    <w:rsid w:val="003B6BEC"/>
    <w:rsid w:val="003B7302"/>
    <w:rsid w:val="003B7559"/>
    <w:rsid w:val="003B7573"/>
    <w:rsid w:val="003B7DAA"/>
    <w:rsid w:val="003C0127"/>
    <w:rsid w:val="003C0296"/>
    <w:rsid w:val="003C1496"/>
    <w:rsid w:val="003C218C"/>
    <w:rsid w:val="003C4631"/>
    <w:rsid w:val="003C5FCA"/>
    <w:rsid w:val="003C612C"/>
    <w:rsid w:val="003C6267"/>
    <w:rsid w:val="003C7472"/>
    <w:rsid w:val="003D1ECD"/>
    <w:rsid w:val="003D253A"/>
    <w:rsid w:val="003D2A83"/>
    <w:rsid w:val="003D4587"/>
    <w:rsid w:val="003D4B1D"/>
    <w:rsid w:val="003D4C0D"/>
    <w:rsid w:val="003D58E6"/>
    <w:rsid w:val="003D7B90"/>
    <w:rsid w:val="003E16F6"/>
    <w:rsid w:val="003E24AD"/>
    <w:rsid w:val="003E3355"/>
    <w:rsid w:val="003E4405"/>
    <w:rsid w:val="003E4B15"/>
    <w:rsid w:val="003E4E78"/>
    <w:rsid w:val="003E6D59"/>
    <w:rsid w:val="003E7D59"/>
    <w:rsid w:val="003F29E2"/>
    <w:rsid w:val="003F4BBA"/>
    <w:rsid w:val="003F52FB"/>
    <w:rsid w:val="003F6A6D"/>
    <w:rsid w:val="003F73EC"/>
    <w:rsid w:val="003F7CA0"/>
    <w:rsid w:val="00400806"/>
    <w:rsid w:val="00403ADA"/>
    <w:rsid w:val="004060A8"/>
    <w:rsid w:val="0040695A"/>
    <w:rsid w:val="0041059B"/>
    <w:rsid w:val="004118CB"/>
    <w:rsid w:val="00413558"/>
    <w:rsid w:val="00414B80"/>
    <w:rsid w:val="00415685"/>
    <w:rsid w:val="00416881"/>
    <w:rsid w:val="00420FE0"/>
    <w:rsid w:val="00421A07"/>
    <w:rsid w:val="00421B3A"/>
    <w:rsid w:val="004239CC"/>
    <w:rsid w:val="00424E71"/>
    <w:rsid w:val="00426C8A"/>
    <w:rsid w:val="00426DDD"/>
    <w:rsid w:val="00426EB1"/>
    <w:rsid w:val="00427628"/>
    <w:rsid w:val="00430A7A"/>
    <w:rsid w:val="0043196E"/>
    <w:rsid w:val="004328B2"/>
    <w:rsid w:val="0043467D"/>
    <w:rsid w:val="00434917"/>
    <w:rsid w:val="00434EAC"/>
    <w:rsid w:val="004369BC"/>
    <w:rsid w:val="00437EDA"/>
    <w:rsid w:val="004402BF"/>
    <w:rsid w:val="004415FD"/>
    <w:rsid w:val="00441B75"/>
    <w:rsid w:val="00444C42"/>
    <w:rsid w:val="00446DDF"/>
    <w:rsid w:val="004475C6"/>
    <w:rsid w:val="004501F0"/>
    <w:rsid w:val="0045203B"/>
    <w:rsid w:val="00453E19"/>
    <w:rsid w:val="00454A12"/>
    <w:rsid w:val="004556FD"/>
    <w:rsid w:val="004562F3"/>
    <w:rsid w:val="00456DF4"/>
    <w:rsid w:val="00457DBB"/>
    <w:rsid w:val="00460AEA"/>
    <w:rsid w:val="00461703"/>
    <w:rsid w:val="00470089"/>
    <w:rsid w:val="00470BB4"/>
    <w:rsid w:val="00472793"/>
    <w:rsid w:val="00474691"/>
    <w:rsid w:val="00477248"/>
    <w:rsid w:val="00477771"/>
    <w:rsid w:val="00481048"/>
    <w:rsid w:val="004828BD"/>
    <w:rsid w:val="004843D2"/>
    <w:rsid w:val="0048461A"/>
    <w:rsid w:val="004863FC"/>
    <w:rsid w:val="00487738"/>
    <w:rsid w:val="00490084"/>
    <w:rsid w:val="004904BA"/>
    <w:rsid w:val="004904F5"/>
    <w:rsid w:val="004910E5"/>
    <w:rsid w:val="00492816"/>
    <w:rsid w:val="004931F4"/>
    <w:rsid w:val="00493874"/>
    <w:rsid w:val="004943BB"/>
    <w:rsid w:val="00496121"/>
    <w:rsid w:val="004A1986"/>
    <w:rsid w:val="004A52EC"/>
    <w:rsid w:val="004A5824"/>
    <w:rsid w:val="004A5A62"/>
    <w:rsid w:val="004A6548"/>
    <w:rsid w:val="004A6E4A"/>
    <w:rsid w:val="004A7323"/>
    <w:rsid w:val="004B0A4D"/>
    <w:rsid w:val="004B1261"/>
    <w:rsid w:val="004B1EAB"/>
    <w:rsid w:val="004B1EE0"/>
    <w:rsid w:val="004B282D"/>
    <w:rsid w:val="004B3CBF"/>
    <w:rsid w:val="004B4B44"/>
    <w:rsid w:val="004B56A3"/>
    <w:rsid w:val="004B57CC"/>
    <w:rsid w:val="004B6149"/>
    <w:rsid w:val="004C0067"/>
    <w:rsid w:val="004C1636"/>
    <w:rsid w:val="004C1AB1"/>
    <w:rsid w:val="004C1FA4"/>
    <w:rsid w:val="004C2C1F"/>
    <w:rsid w:val="004C2C3E"/>
    <w:rsid w:val="004C2DB6"/>
    <w:rsid w:val="004C3336"/>
    <w:rsid w:val="004C5484"/>
    <w:rsid w:val="004C573E"/>
    <w:rsid w:val="004C575B"/>
    <w:rsid w:val="004C73C1"/>
    <w:rsid w:val="004D18B0"/>
    <w:rsid w:val="004D1EDB"/>
    <w:rsid w:val="004D210E"/>
    <w:rsid w:val="004D3704"/>
    <w:rsid w:val="004D37C6"/>
    <w:rsid w:val="004D3E5F"/>
    <w:rsid w:val="004D4CFC"/>
    <w:rsid w:val="004D59E6"/>
    <w:rsid w:val="004E0401"/>
    <w:rsid w:val="004E1950"/>
    <w:rsid w:val="004E424F"/>
    <w:rsid w:val="004F044C"/>
    <w:rsid w:val="004F1038"/>
    <w:rsid w:val="004F3956"/>
    <w:rsid w:val="004F521F"/>
    <w:rsid w:val="004F5C8B"/>
    <w:rsid w:val="004F6051"/>
    <w:rsid w:val="004F78D5"/>
    <w:rsid w:val="004F7E8F"/>
    <w:rsid w:val="004F7FE0"/>
    <w:rsid w:val="00501C64"/>
    <w:rsid w:val="00502702"/>
    <w:rsid w:val="00503AAD"/>
    <w:rsid w:val="00505F4C"/>
    <w:rsid w:val="00506723"/>
    <w:rsid w:val="00507A41"/>
    <w:rsid w:val="00507CCA"/>
    <w:rsid w:val="00507E7A"/>
    <w:rsid w:val="00510C00"/>
    <w:rsid w:val="005117E8"/>
    <w:rsid w:val="00512A4F"/>
    <w:rsid w:val="0051436D"/>
    <w:rsid w:val="00514512"/>
    <w:rsid w:val="0051487B"/>
    <w:rsid w:val="00514ED3"/>
    <w:rsid w:val="005157CD"/>
    <w:rsid w:val="00516F2A"/>
    <w:rsid w:val="00520694"/>
    <w:rsid w:val="005210CC"/>
    <w:rsid w:val="00521FBA"/>
    <w:rsid w:val="0052256E"/>
    <w:rsid w:val="00523647"/>
    <w:rsid w:val="00523AD1"/>
    <w:rsid w:val="00524803"/>
    <w:rsid w:val="00524828"/>
    <w:rsid w:val="0052506F"/>
    <w:rsid w:val="0052721F"/>
    <w:rsid w:val="005272F1"/>
    <w:rsid w:val="0052793B"/>
    <w:rsid w:val="00527AE2"/>
    <w:rsid w:val="00530C0C"/>
    <w:rsid w:val="00530E17"/>
    <w:rsid w:val="00531773"/>
    <w:rsid w:val="005320B6"/>
    <w:rsid w:val="0053334C"/>
    <w:rsid w:val="00533E6F"/>
    <w:rsid w:val="00534298"/>
    <w:rsid w:val="005350BE"/>
    <w:rsid w:val="00536B2A"/>
    <w:rsid w:val="005373A2"/>
    <w:rsid w:val="005379CE"/>
    <w:rsid w:val="0054013A"/>
    <w:rsid w:val="00541060"/>
    <w:rsid w:val="00541921"/>
    <w:rsid w:val="00541DE6"/>
    <w:rsid w:val="00542040"/>
    <w:rsid w:val="00542147"/>
    <w:rsid w:val="00542651"/>
    <w:rsid w:val="00542FE7"/>
    <w:rsid w:val="005442CF"/>
    <w:rsid w:val="005455DE"/>
    <w:rsid w:val="00545C40"/>
    <w:rsid w:val="005465E8"/>
    <w:rsid w:val="00546A46"/>
    <w:rsid w:val="0054729F"/>
    <w:rsid w:val="0055004A"/>
    <w:rsid w:val="0055010F"/>
    <w:rsid w:val="00550FC3"/>
    <w:rsid w:val="00551A0F"/>
    <w:rsid w:val="00551CAA"/>
    <w:rsid w:val="00553107"/>
    <w:rsid w:val="005536A7"/>
    <w:rsid w:val="00553AB5"/>
    <w:rsid w:val="005558C2"/>
    <w:rsid w:val="00555AC1"/>
    <w:rsid w:val="00557665"/>
    <w:rsid w:val="00561ECB"/>
    <w:rsid w:val="00562C4E"/>
    <w:rsid w:val="00563930"/>
    <w:rsid w:val="0056576B"/>
    <w:rsid w:val="00565AE4"/>
    <w:rsid w:val="00565BAB"/>
    <w:rsid w:val="00566078"/>
    <w:rsid w:val="00566117"/>
    <w:rsid w:val="005667AA"/>
    <w:rsid w:val="005672D3"/>
    <w:rsid w:val="00570E23"/>
    <w:rsid w:val="00570E77"/>
    <w:rsid w:val="00572C17"/>
    <w:rsid w:val="005735AB"/>
    <w:rsid w:val="00574DB8"/>
    <w:rsid w:val="00576B76"/>
    <w:rsid w:val="0058187D"/>
    <w:rsid w:val="0058188F"/>
    <w:rsid w:val="00581FED"/>
    <w:rsid w:val="00582135"/>
    <w:rsid w:val="0058234B"/>
    <w:rsid w:val="00582F89"/>
    <w:rsid w:val="00583006"/>
    <w:rsid w:val="00583DCD"/>
    <w:rsid w:val="00583F93"/>
    <w:rsid w:val="00584E7B"/>
    <w:rsid w:val="0058642D"/>
    <w:rsid w:val="00586906"/>
    <w:rsid w:val="005906C3"/>
    <w:rsid w:val="005942EC"/>
    <w:rsid w:val="0059513D"/>
    <w:rsid w:val="00595AB2"/>
    <w:rsid w:val="005979C4"/>
    <w:rsid w:val="005A2CAA"/>
    <w:rsid w:val="005A3BEF"/>
    <w:rsid w:val="005A47A0"/>
    <w:rsid w:val="005A5166"/>
    <w:rsid w:val="005A68AD"/>
    <w:rsid w:val="005B12B5"/>
    <w:rsid w:val="005B202D"/>
    <w:rsid w:val="005B2490"/>
    <w:rsid w:val="005B2599"/>
    <w:rsid w:val="005B3461"/>
    <w:rsid w:val="005B3DE2"/>
    <w:rsid w:val="005B4728"/>
    <w:rsid w:val="005B54AD"/>
    <w:rsid w:val="005B59FB"/>
    <w:rsid w:val="005B66D7"/>
    <w:rsid w:val="005B7830"/>
    <w:rsid w:val="005C0C6C"/>
    <w:rsid w:val="005C0F74"/>
    <w:rsid w:val="005C1781"/>
    <w:rsid w:val="005C368E"/>
    <w:rsid w:val="005C5416"/>
    <w:rsid w:val="005C596F"/>
    <w:rsid w:val="005C6291"/>
    <w:rsid w:val="005D01F7"/>
    <w:rsid w:val="005D0615"/>
    <w:rsid w:val="005D0955"/>
    <w:rsid w:val="005D0B5B"/>
    <w:rsid w:val="005D0DEF"/>
    <w:rsid w:val="005D108A"/>
    <w:rsid w:val="005D67E9"/>
    <w:rsid w:val="005D6C92"/>
    <w:rsid w:val="005D70F3"/>
    <w:rsid w:val="005E05CC"/>
    <w:rsid w:val="005E080C"/>
    <w:rsid w:val="005E0B85"/>
    <w:rsid w:val="005E15AD"/>
    <w:rsid w:val="005E200F"/>
    <w:rsid w:val="005E59C3"/>
    <w:rsid w:val="005E627D"/>
    <w:rsid w:val="005E7C66"/>
    <w:rsid w:val="005F0713"/>
    <w:rsid w:val="005F0C31"/>
    <w:rsid w:val="005F1543"/>
    <w:rsid w:val="005F3C40"/>
    <w:rsid w:val="005F4067"/>
    <w:rsid w:val="005F4254"/>
    <w:rsid w:val="005F4F47"/>
    <w:rsid w:val="005F50D5"/>
    <w:rsid w:val="005F52FC"/>
    <w:rsid w:val="006001B1"/>
    <w:rsid w:val="006033C2"/>
    <w:rsid w:val="00604678"/>
    <w:rsid w:val="00605B52"/>
    <w:rsid w:val="00605E5E"/>
    <w:rsid w:val="0060607D"/>
    <w:rsid w:val="00606A82"/>
    <w:rsid w:val="00607EB6"/>
    <w:rsid w:val="00612532"/>
    <w:rsid w:val="00613750"/>
    <w:rsid w:val="00613790"/>
    <w:rsid w:val="00614153"/>
    <w:rsid w:val="00614B7F"/>
    <w:rsid w:val="006162B7"/>
    <w:rsid w:val="006164B2"/>
    <w:rsid w:val="00616CD6"/>
    <w:rsid w:val="00620740"/>
    <w:rsid w:val="006211BE"/>
    <w:rsid w:val="00621A84"/>
    <w:rsid w:val="00621E68"/>
    <w:rsid w:val="00622183"/>
    <w:rsid w:val="0062444C"/>
    <w:rsid w:val="00624F9F"/>
    <w:rsid w:val="00625D00"/>
    <w:rsid w:val="00625D07"/>
    <w:rsid w:val="00626535"/>
    <w:rsid w:val="00626FFD"/>
    <w:rsid w:val="0063039F"/>
    <w:rsid w:val="0063175C"/>
    <w:rsid w:val="00631E42"/>
    <w:rsid w:val="00631F34"/>
    <w:rsid w:val="00632D76"/>
    <w:rsid w:val="00634201"/>
    <w:rsid w:val="0063432D"/>
    <w:rsid w:val="006375E6"/>
    <w:rsid w:val="00640918"/>
    <w:rsid w:val="00640BDE"/>
    <w:rsid w:val="00640FB7"/>
    <w:rsid w:val="00644849"/>
    <w:rsid w:val="00645B74"/>
    <w:rsid w:val="00645E95"/>
    <w:rsid w:val="00647121"/>
    <w:rsid w:val="0065035A"/>
    <w:rsid w:val="0065058B"/>
    <w:rsid w:val="00650C14"/>
    <w:rsid w:val="00651A4E"/>
    <w:rsid w:val="00654688"/>
    <w:rsid w:val="00654734"/>
    <w:rsid w:val="00654D26"/>
    <w:rsid w:val="00656278"/>
    <w:rsid w:val="0065691B"/>
    <w:rsid w:val="00656BBE"/>
    <w:rsid w:val="00657174"/>
    <w:rsid w:val="00657AF7"/>
    <w:rsid w:val="00657F9F"/>
    <w:rsid w:val="006604D1"/>
    <w:rsid w:val="00661325"/>
    <w:rsid w:val="00661B92"/>
    <w:rsid w:val="00661EBB"/>
    <w:rsid w:val="0066233C"/>
    <w:rsid w:val="00662480"/>
    <w:rsid w:val="00662E61"/>
    <w:rsid w:val="0066596B"/>
    <w:rsid w:val="00665EC7"/>
    <w:rsid w:val="00666893"/>
    <w:rsid w:val="00666F3D"/>
    <w:rsid w:val="00670E97"/>
    <w:rsid w:val="006726BA"/>
    <w:rsid w:val="006729B3"/>
    <w:rsid w:val="00673A7D"/>
    <w:rsid w:val="00673EE2"/>
    <w:rsid w:val="00674341"/>
    <w:rsid w:val="00674E7B"/>
    <w:rsid w:val="00676833"/>
    <w:rsid w:val="00676857"/>
    <w:rsid w:val="00680152"/>
    <w:rsid w:val="00681640"/>
    <w:rsid w:val="00682AE6"/>
    <w:rsid w:val="00682D7F"/>
    <w:rsid w:val="00683198"/>
    <w:rsid w:val="00683D97"/>
    <w:rsid w:val="006847A6"/>
    <w:rsid w:val="00685934"/>
    <w:rsid w:val="0068648F"/>
    <w:rsid w:val="00686A34"/>
    <w:rsid w:val="00686BCF"/>
    <w:rsid w:val="00687475"/>
    <w:rsid w:val="00690709"/>
    <w:rsid w:val="00690DC1"/>
    <w:rsid w:val="00692C7E"/>
    <w:rsid w:val="00695151"/>
    <w:rsid w:val="00695B1E"/>
    <w:rsid w:val="006A2A20"/>
    <w:rsid w:val="006A3B79"/>
    <w:rsid w:val="006A4477"/>
    <w:rsid w:val="006A5164"/>
    <w:rsid w:val="006A58AE"/>
    <w:rsid w:val="006A5D5D"/>
    <w:rsid w:val="006A681B"/>
    <w:rsid w:val="006A7088"/>
    <w:rsid w:val="006B052A"/>
    <w:rsid w:val="006B0CD4"/>
    <w:rsid w:val="006B188D"/>
    <w:rsid w:val="006B1C0D"/>
    <w:rsid w:val="006B1EBC"/>
    <w:rsid w:val="006B2794"/>
    <w:rsid w:val="006B2A7B"/>
    <w:rsid w:val="006B4175"/>
    <w:rsid w:val="006B4B75"/>
    <w:rsid w:val="006B52A4"/>
    <w:rsid w:val="006B55CD"/>
    <w:rsid w:val="006B77B0"/>
    <w:rsid w:val="006C142D"/>
    <w:rsid w:val="006C15DD"/>
    <w:rsid w:val="006C1838"/>
    <w:rsid w:val="006C1D6E"/>
    <w:rsid w:val="006C4618"/>
    <w:rsid w:val="006C545A"/>
    <w:rsid w:val="006C7EAE"/>
    <w:rsid w:val="006D0E51"/>
    <w:rsid w:val="006D1C45"/>
    <w:rsid w:val="006D2D99"/>
    <w:rsid w:val="006D3CB3"/>
    <w:rsid w:val="006D429F"/>
    <w:rsid w:val="006D4BFE"/>
    <w:rsid w:val="006D547F"/>
    <w:rsid w:val="006D54F7"/>
    <w:rsid w:val="006D5C0E"/>
    <w:rsid w:val="006D70BC"/>
    <w:rsid w:val="006D711F"/>
    <w:rsid w:val="006E04EF"/>
    <w:rsid w:val="006E0E34"/>
    <w:rsid w:val="006E3385"/>
    <w:rsid w:val="006E4DF3"/>
    <w:rsid w:val="006E55BA"/>
    <w:rsid w:val="006E7633"/>
    <w:rsid w:val="006E7675"/>
    <w:rsid w:val="006F03E8"/>
    <w:rsid w:val="006F2C73"/>
    <w:rsid w:val="006F2EB6"/>
    <w:rsid w:val="006F52B4"/>
    <w:rsid w:val="006F5D01"/>
    <w:rsid w:val="006F665F"/>
    <w:rsid w:val="006F6976"/>
    <w:rsid w:val="006F77D8"/>
    <w:rsid w:val="00701757"/>
    <w:rsid w:val="007017E1"/>
    <w:rsid w:val="00702477"/>
    <w:rsid w:val="00704203"/>
    <w:rsid w:val="00705A73"/>
    <w:rsid w:val="00706284"/>
    <w:rsid w:val="00706F19"/>
    <w:rsid w:val="00707326"/>
    <w:rsid w:val="007077DA"/>
    <w:rsid w:val="00707DD4"/>
    <w:rsid w:val="007105D6"/>
    <w:rsid w:val="00711BBB"/>
    <w:rsid w:val="0071414F"/>
    <w:rsid w:val="0071583C"/>
    <w:rsid w:val="00717919"/>
    <w:rsid w:val="0072182E"/>
    <w:rsid w:val="0072322F"/>
    <w:rsid w:val="00723C0D"/>
    <w:rsid w:val="00723F14"/>
    <w:rsid w:val="007242D3"/>
    <w:rsid w:val="0072453D"/>
    <w:rsid w:val="007252C7"/>
    <w:rsid w:val="00725F92"/>
    <w:rsid w:val="00726595"/>
    <w:rsid w:val="0072763E"/>
    <w:rsid w:val="00730962"/>
    <w:rsid w:val="00732DF1"/>
    <w:rsid w:val="00732F1B"/>
    <w:rsid w:val="00735155"/>
    <w:rsid w:val="00737217"/>
    <w:rsid w:val="0073756A"/>
    <w:rsid w:val="007409ED"/>
    <w:rsid w:val="00740B1C"/>
    <w:rsid w:val="00740BC5"/>
    <w:rsid w:val="007415C8"/>
    <w:rsid w:val="00742925"/>
    <w:rsid w:val="00742B61"/>
    <w:rsid w:val="00743CC5"/>
    <w:rsid w:val="00744032"/>
    <w:rsid w:val="007449F6"/>
    <w:rsid w:val="0074514F"/>
    <w:rsid w:val="0074568A"/>
    <w:rsid w:val="00745DC6"/>
    <w:rsid w:val="00746549"/>
    <w:rsid w:val="00746C9F"/>
    <w:rsid w:val="0074753B"/>
    <w:rsid w:val="00750B3F"/>
    <w:rsid w:val="00750B4D"/>
    <w:rsid w:val="007512D0"/>
    <w:rsid w:val="007526A9"/>
    <w:rsid w:val="00754B25"/>
    <w:rsid w:val="007569F9"/>
    <w:rsid w:val="007600F6"/>
    <w:rsid w:val="0076010F"/>
    <w:rsid w:val="007603C6"/>
    <w:rsid w:val="00760863"/>
    <w:rsid w:val="007614BC"/>
    <w:rsid w:val="00761CBB"/>
    <w:rsid w:val="007624BD"/>
    <w:rsid w:val="00762521"/>
    <w:rsid w:val="00765D5B"/>
    <w:rsid w:val="007673D8"/>
    <w:rsid w:val="00767584"/>
    <w:rsid w:val="007760CC"/>
    <w:rsid w:val="0077660D"/>
    <w:rsid w:val="0077765E"/>
    <w:rsid w:val="00780A6C"/>
    <w:rsid w:val="00781059"/>
    <w:rsid w:val="007810A3"/>
    <w:rsid w:val="0078122D"/>
    <w:rsid w:val="00781A42"/>
    <w:rsid w:val="007833A0"/>
    <w:rsid w:val="00783F1E"/>
    <w:rsid w:val="007846D9"/>
    <w:rsid w:val="00784895"/>
    <w:rsid w:val="00785AB4"/>
    <w:rsid w:val="007865B0"/>
    <w:rsid w:val="00786E77"/>
    <w:rsid w:val="0078705E"/>
    <w:rsid w:val="007870D5"/>
    <w:rsid w:val="0078747B"/>
    <w:rsid w:val="007874FC"/>
    <w:rsid w:val="00787520"/>
    <w:rsid w:val="00787CD8"/>
    <w:rsid w:val="0079051A"/>
    <w:rsid w:val="007923D4"/>
    <w:rsid w:val="007938C7"/>
    <w:rsid w:val="00793CFF"/>
    <w:rsid w:val="00794AA1"/>
    <w:rsid w:val="00795F7A"/>
    <w:rsid w:val="007A0FAB"/>
    <w:rsid w:val="007A2D56"/>
    <w:rsid w:val="007A32D3"/>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6C91"/>
    <w:rsid w:val="007C0B82"/>
    <w:rsid w:val="007C0D3B"/>
    <w:rsid w:val="007C23A9"/>
    <w:rsid w:val="007C29BA"/>
    <w:rsid w:val="007C3962"/>
    <w:rsid w:val="007C5010"/>
    <w:rsid w:val="007C5FE4"/>
    <w:rsid w:val="007C6042"/>
    <w:rsid w:val="007C60F0"/>
    <w:rsid w:val="007C6AF5"/>
    <w:rsid w:val="007D0093"/>
    <w:rsid w:val="007D1D05"/>
    <w:rsid w:val="007D2220"/>
    <w:rsid w:val="007D585E"/>
    <w:rsid w:val="007D6469"/>
    <w:rsid w:val="007D6E44"/>
    <w:rsid w:val="007E0661"/>
    <w:rsid w:val="007E0CC5"/>
    <w:rsid w:val="007E0DA6"/>
    <w:rsid w:val="007E14E3"/>
    <w:rsid w:val="007E2171"/>
    <w:rsid w:val="007E2745"/>
    <w:rsid w:val="007E527F"/>
    <w:rsid w:val="007E605B"/>
    <w:rsid w:val="007E6106"/>
    <w:rsid w:val="007E68FD"/>
    <w:rsid w:val="007E700F"/>
    <w:rsid w:val="007E7567"/>
    <w:rsid w:val="007F1081"/>
    <w:rsid w:val="007F13D0"/>
    <w:rsid w:val="007F2CFE"/>
    <w:rsid w:val="007F2FCB"/>
    <w:rsid w:val="007F4E12"/>
    <w:rsid w:val="007F5AEC"/>
    <w:rsid w:val="007F5F60"/>
    <w:rsid w:val="007F75AC"/>
    <w:rsid w:val="008004D2"/>
    <w:rsid w:val="00800C2A"/>
    <w:rsid w:val="00801517"/>
    <w:rsid w:val="008019DF"/>
    <w:rsid w:val="00802101"/>
    <w:rsid w:val="00802190"/>
    <w:rsid w:val="00802C04"/>
    <w:rsid w:val="008031E8"/>
    <w:rsid w:val="0080432B"/>
    <w:rsid w:val="0080592C"/>
    <w:rsid w:val="008063FD"/>
    <w:rsid w:val="008065F1"/>
    <w:rsid w:val="00806914"/>
    <w:rsid w:val="00806CD6"/>
    <w:rsid w:val="00807088"/>
    <w:rsid w:val="008079A8"/>
    <w:rsid w:val="008104EE"/>
    <w:rsid w:val="0081117D"/>
    <w:rsid w:val="00811A02"/>
    <w:rsid w:val="00811EAF"/>
    <w:rsid w:val="0081367F"/>
    <w:rsid w:val="00813812"/>
    <w:rsid w:val="008150E9"/>
    <w:rsid w:val="00816E98"/>
    <w:rsid w:val="00817434"/>
    <w:rsid w:val="00817ABC"/>
    <w:rsid w:val="00817F52"/>
    <w:rsid w:val="00817F6E"/>
    <w:rsid w:val="00823226"/>
    <w:rsid w:val="00823B75"/>
    <w:rsid w:val="00823DA5"/>
    <w:rsid w:val="00824115"/>
    <w:rsid w:val="00824FF6"/>
    <w:rsid w:val="008259FA"/>
    <w:rsid w:val="0082622A"/>
    <w:rsid w:val="00826A73"/>
    <w:rsid w:val="00826B93"/>
    <w:rsid w:val="0082766C"/>
    <w:rsid w:val="00830F61"/>
    <w:rsid w:val="00831719"/>
    <w:rsid w:val="008339E0"/>
    <w:rsid w:val="00840255"/>
    <w:rsid w:val="008418C0"/>
    <w:rsid w:val="00843CF0"/>
    <w:rsid w:val="00845F79"/>
    <w:rsid w:val="0084667A"/>
    <w:rsid w:val="00846CFE"/>
    <w:rsid w:val="008471DA"/>
    <w:rsid w:val="008474A7"/>
    <w:rsid w:val="00847573"/>
    <w:rsid w:val="00847CA0"/>
    <w:rsid w:val="00847F62"/>
    <w:rsid w:val="00850A25"/>
    <w:rsid w:val="008520E5"/>
    <w:rsid w:val="0085257C"/>
    <w:rsid w:val="0085442C"/>
    <w:rsid w:val="00854992"/>
    <w:rsid w:val="008550D7"/>
    <w:rsid w:val="00855482"/>
    <w:rsid w:val="00855F3E"/>
    <w:rsid w:val="00856525"/>
    <w:rsid w:val="00857B88"/>
    <w:rsid w:val="00857EC7"/>
    <w:rsid w:val="0086028D"/>
    <w:rsid w:val="00860751"/>
    <w:rsid w:val="00861B39"/>
    <w:rsid w:val="00861EBD"/>
    <w:rsid w:val="0086213D"/>
    <w:rsid w:val="00863D3E"/>
    <w:rsid w:val="008644F7"/>
    <w:rsid w:val="00866C12"/>
    <w:rsid w:val="00867211"/>
    <w:rsid w:val="00870FC8"/>
    <w:rsid w:val="00874F4E"/>
    <w:rsid w:val="00875FB5"/>
    <w:rsid w:val="008773C5"/>
    <w:rsid w:val="008775B1"/>
    <w:rsid w:val="00877757"/>
    <w:rsid w:val="00877910"/>
    <w:rsid w:val="00881260"/>
    <w:rsid w:val="00881BAD"/>
    <w:rsid w:val="00883AD7"/>
    <w:rsid w:val="00883AF9"/>
    <w:rsid w:val="00884E1B"/>
    <w:rsid w:val="00885FEF"/>
    <w:rsid w:val="00886A91"/>
    <w:rsid w:val="00887803"/>
    <w:rsid w:val="00887991"/>
    <w:rsid w:val="00887E7F"/>
    <w:rsid w:val="0089213E"/>
    <w:rsid w:val="008927A8"/>
    <w:rsid w:val="00893C3F"/>
    <w:rsid w:val="008963E6"/>
    <w:rsid w:val="0089682C"/>
    <w:rsid w:val="008971A4"/>
    <w:rsid w:val="008971B9"/>
    <w:rsid w:val="008979E1"/>
    <w:rsid w:val="008A0773"/>
    <w:rsid w:val="008A1AD1"/>
    <w:rsid w:val="008A24AC"/>
    <w:rsid w:val="008A253F"/>
    <w:rsid w:val="008A2C46"/>
    <w:rsid w:val="008A62AD"/>
    <w:rsid w:val="008A671C"/>
    <w:rsid w:val="008A6C80"/>
    <w:rsid w:val="008A73A8"/>
    <w:rsid w:val="008A7574"/>
    <w:rsid w:val="008B03E8"/>
    <w:rsid w:val="008B2890"/>
    <w:rsid w:val="008B2D49"/>
    <w:rsid w:val="008B3B96"/>
    <w:rsid w:val="008B3BB7"/>
    <w:rsid w:val="008B4348"/>
    <w:rsid w:val="008B460A"/>
    <w:rsid w:val="008B52F7"/>
    <w:rsid w:val="008B55E2"/>
    <w:rsid w:val="008B58D7"/>
    <w:rsid w:val="008B5E1F"/>
    <w:rsid w:val="008B5E84"/>
    <w:rsid w:val="008B710E"/>
    <w:rsid w:val="008B71DB"/>
    <w:rsid w:val="008B77AC"/>
    <w:rsid w:val="008B7A2F"/>
    <w:rsid w:val="008C0910"/>
    <w:rsid w:val="008C1971"/>
    <w:rsid w:val="008C1AF7"/>
    <w:rsid w:val="008C3113"/>
    <w:rsid w:val="008C39C1"/>
    <w:rsid w:val="008C3B6D"/>
    <w:rsid w:val="008C4206"/>
    <w:rsid w:val="008C481E"/>
    <w:rsid w:val="008C589B"/>
    <w:rsid w:val="008C6149"/>
    <w:rsid w:val="008C6977"/>
    <w:rsid w:val="008C7FDC"/>
    <w:rsid w:val="008D15E0"/>
    <w:rsid w:val="008D1EB2"/>
    <w:rsid w:val="008D213D"/>
    <w:rsid w:val="008D29A1"/>
    <w:rsid w:val="008D4340"/>
    <w:rsid w:val="008D4426"/>
    <w:rsid w:val="008D4856"/>
    <w:rsid w:val="008D5794"/>
    <w:rsid w:val="008D59B2"/>
    <w:rsid w:val="008E079A"/>
    <w:rsid w:val="008E4A8D"/>
    <w:rsid w:val="008E4BE3"/>
    <w:rsid w:val="008E4F6A"/>
    <w:rsid w:val="008E579E"/>
    <w:rsid w:val="008E6CF7"/>
    <w:rsid w:val="008F105F"/>
    <w:rsid w:val="008F26C8"/>
    <w:rsid w:val="008F433E"/>
    <w:rsid w:val="008F4786"/>
    <w:rsid w:val="008F53C1"/>
    <w:rsid w:val="008F5FBF"/>
    <w:rsid w:val="008F6524"/>
    <w:rsid w:val="008F6A91"/>
    <w:rsid w:val="008F6BDB"/>
    <w:rsid w:val="008F7A70"/>
    <w:rsid w:val="009001B2"/>
    <w:rsid w:val="00900419"/>
    <w:rsid w:val="009007EF"/>
    <w:rsid w:val="00901087"/>
    <w:rsid w:val="009019CC"/>
    <w:rsid w:val="00904AD4"/>
    <w:rsid w:val="00905407"/>
    <w:rsid w:val="00905C30"/>
    <w:rsid w:val="00905CDE"/>
    <w:rsid w:val="00906406"/>
    <w:rsid w:val="0090765F"/>
    <w:rsid w:val="009114C7"/>
    <w:rsid w:val="00911E5F"/>
    <w:rsid w:val="009125F9"/>
    <w:rsid w:val="00912967"/>
    <w:rsid w:val="009146BE"/>
    <w:rsid w:val="00914B40"/>
    <w:rsid w:val="00915CA7"/>
    <w:rsid w:val="00916306"/>
    <w:rsid w:val="00916A75"/>
    <w:rsid w:val="00916B7C"/>
    <w:rsid w:val="009175D2"/>
    <w:rsid w:val="00917C10"/>
    <w:rsid w:val="00921524"/>
    <w:rsid w:val="009221EE"/>
    <w:rsid w:val="009224F5"/>
    <w:rsid w:val="009225E7"/>
    <w:rsid w:val="00922D77"/>
    <w:rsid w:val="0092318D"/>
    <w:rsid w:val="009238F5"/>
    <w:rsid w:val="009242AD"/>
    <w:rsid w:val="00924D31"/>
    <w:rsid w:val="00925506"/>
    <w:rsid w:val="0092570F"/>
    <w:rsid w:val="009261FB"/>
    <w:rsid w:val="00926668"/>
    <w:rsid w:val="009302B7"/>
    <w:rsid w:val="0093171D"/>
    <w:rsid w:val="00932ABD"/>
    <w:rsid w:val="00936BA1"/>
    <w:rsid w:val="0093741A"/>
    <w:rsid w:val="00940024"/>
    <w:rsid w:val="00941BF8"/>
    <w:rsid w:val="00942D20"/>
    <w:rsid w:val="00943A39"/>
    <w:rsid w:val="009451F7"/>
    <w:rsid w:val="00950D0A"/>
    <w:rsid w:val="00950D92"/>
    <w:rsid w:val="0095107C"/>
    <w:rsid w:val="00951515"/>
    <w:rsid w:val="009521E3"/>
    <w:rsid w:val="00953F34"/>
    <w:rsid w:val="00954E44"/>
    <w:rsid w:val="009612AB"/>
    <w:rsid w:val="009616CC"/>
    <w:rsid w:val="009619A0"/>
    <w:rsid w:val="00961FD8"/>
    <w:rsid w:val="00963A79"/>
    <w:rsid w:val="00965121"/>
    <w:rsid w:val="00965483"/>
    <w:rsid w:val="00966A36"/>
    <w:rsid w:val="009700B6"/>
    <w:rsid w:val="00970112"/>
    <w:rsid w:val="00970C91"/>
    <w:rsid w:val="009713C7"/>
    <w:rsid w:val="0097142E"/>
    <w:rsid w:val="009718CE"/>
    <w:rsid w:val="00972069"/>
    <w:rsid w:val="00973663"/>
    <w:rsid w:val="00974051"/>
    <w:rsid w:val="009760A0"/>
    <w:rsid w:val="00977875"/>
    <w:rsid w:val="00977F88"/>
    <w:rsid w:val="00980E62"/>
    <w:rsid w:val="009816C6"/>
    <w:rsid w:val="00981757"/>
    <w:rsid w:val="00982247"/>
    <w:rsid w:val="009822D4"/>
    <w:rsid w:val="00982B07"/>
    <w:rsid w:val="009839C7"/>
    <w:rsid w:val="00984834"/>
    <w:rsid w:val="009858FE"/>
    <w:rsid w:val="0098632D"/>
    <w:rsid w:val="009869EC"/>
    <w:rsid w:val="009908C5"/>
    <w:rsid w:val="00991372"/>
    <w:rsid w:val="0099176F"/>
    <w:rsid w:val="0099234D"/>
    <w:rsid w:val="0099254C"/>
    <w:rsid w:val="00993E4D"/>
    <w:rsid w:val="009954C7"/>
    <w:rsid w:val="00996D74"/>
    <w:rsid w:val="00997706"/>
    <w:rsid w:val="00997961"/>
    <w:rsid w:val="009A00B7"/>
    <w:rsid w:val="009A01B8"/>
    <w:rsid w:val="009A1C25"/>
    <w:rsid w:val="009A2E16"/>
    <w:rsid w:val="009A36B3"/>
    <w:rsid w:val="009A3A44"/>
    <w:rsid w:val="009A3CB3"/>
    <w:rsid w:val="009A5CDF"/>
    <w:rsid w:val="009A671D"/>
    <w:rsid w:val="009A6B4E"/>
    <w:rsid w:val="009A7ED7"/>
    <w:rsid w:val="009B0418"/>
    <w:rsid w:val="009B09F7"/>
    <w:rsid w:val="009B34A3"/>
    <w:rsid w:val="009B3B1E"/>
    <w:rsid w:val="009B5C33"/>
    <w:rsid w:val="009C1513"/>
    <w:rsid w:val="009C2107"/>
    <w:rsid w:val="009C2449"/>
    <w:rsid w:val="009C303D"/>
    <w:rsid w:val="009C4F5E"/>
    <w:rsid w:val="009C579C"/>
    <w:rsid w:val="009C5CED"/>
    <w:rsid w:val="009C5ED1"/>
    <w:rsid w:val="009C5F95"/>
    <w:rsid w:val="009C6666"/>
    <w:rsid w:val="009C7540"/>
    <w:rsid w:val="009C7D7A"/>
    <w:rsid w:val="009D3DCA"/>
    <w:rsid w:val="009D4633"/>
    <w:rsid w:val="009D75D3"/>
    <w:rsid w:val="009D7840"/>
    <w:rsid w:val="009E0631"/>
    <w:rsid w:val="009E092E"/>
    <w:rsid w:val="009E2FC0"/>
    <w:rsid w:val="009E394B"/>
    <w:rsid w:val="009E4212"/>
    <w:rsid w:val="009E48AF"/>
    <w:rsid w:val="009E4C63"/>
    <w:rsid w:val="009E4F15"/>
    <w:rsid w:val="009E4F54"/>
    <w:rsid w:val="009E535E"/>
    <w:rsid w:val="009E6AAE"/>
    <w:rsid w:val="009E7B3C"/>
    <w:rsid w:val="009E7D72"/>
    <w:rsid w:val="009F1242"/>
    <w:rsid w:val="009F2D98"/>
    <w:rsid w:val="009F409E"/>
    <w:rsid w:val="009F53A1"/>
    <w:rsid w:val="009F5DD6"/>
    <w:rsid w:val="009F6BB4"/>
    <w:rsid w:val="009F6D11"/>
    <w:rsid w:val="009F7511"/>
    <w:rsid w:val="009F7CD1"/>
    <w:rsid w:val="00A003C5"/>
    <w:rsid w:val="00A00434"/>
    <w:rsid w:val="00A00D8D"/>
    <w:rsid w:val="00A0186F"/>
    <w:rsid w:val="00A022AF"/>
    <w:rsid w:val="00A04BA4"/>
    <w:rsid w:val="00A04CD0"/>
    <w:rsid w:val="00A0520D"/>
    <w:rsid w:val="00A05687"/>
    <w:rsid w:val="00A056AC"/>
    <w:rsid w:val="00A05F2A"/>
    <w:rsid w:val="00A065FB"/>
    <w:rsid w:val="00A06D77"/>
    <w:rsid w:val="00A06FAD"/>
    <w:rsid w:val="00A07CD9"/>
    <w:rsid w:val="00A10269"/>
    <w:rsid w:val="00A111A5"/>
    <w:rsid w:val="00A11348"/>
    <w:rsid w:val="00A1144C"/>
    <w:rsid w:val="00A115FE"/>
    <w:rsid w:val="00A123C2"/>
    <w:rsid w:val="00A12BA9"/>
    <w:rsid w:val="00A12ED5"/>
    <w:rsid w:val="00A1452C"/>
    <w:rsid w:val="00A153BF"/>
    <w:rsid w:val="00A20FBC"/>
    <w:rsid w:val="00A21200"/>
    <w:rsid w:val="00A213B5"/>
    <w:rsid w:val="00A230AF"/>
    <w:rsid w:val="00A23129"/>
    <w:rsid w:val="00A23643"/>
    <w:rsid w:val="00A24907"/>
    <w:rsid w:val="00A25890"/>
    <w:rsid w:val="00A25C03"/>
    <w:rsid w:val="00A2656A"/>
    <w:rsid w:val="00A33CE0"/>
    <w:rsid w:val="00A34157"/>
    <w:rsid w:val="00A3431A"/>
    <w:rsid w:val="00A35C9E"/>
    <w:rsid w:val="00A401FC"/>
    <w:rsid w:val="00A407C1"/>
    <w:rsid w:val="00A40F90"/>
    <w:rsid w:val="00A42233"/>
    <w:rsid w:val="00A42744"/>
    <w:rsid w:val="00A42BEC"/>
    <w:rsid w:val="00A42F30"/>
    <w:rsid w:val="00A43542"/>
    <w:rsid w:val="00A43813"/>
    <w:rsid w:val="00A43DC8"/>
    <w:rsid w:val="00A4448B"/>
    <w:rsid w:val="00A46271"/>
    <w:rsid w:val="00A472E1"/>
    <w:rsid w:val="00A5070B"/>
    <w:rsid w:val="00A5074D"/>
    <w:rsid w:val="00A53030"/>
    <w:rsid w:val="00A53E8F"/>
    <w:rsid w:val="00A540F0"/>
    <w:rsid w:val="00A545CD"/>
    <w:rsid w:val="00A5472C"/>
    <w:rsid w:val="00A55083"/>
    <w:rsid w:val="00A57B27"/>
    <w:rsid w:val="00A57B71"/>
    <w:rsid w:val="00A60ADF"/>
    <w:rsid w:val="00A61277"/>
    <w:rsid w:val="00A61E34"/>
    <w:rsid w:val="00A62E3A"/>
    <w:rsid w:val="00A630D7"/>
    <w:rsid w:val="00A65841"/>
    <w:rsid w:val="00A66F4B"/>
    <w:rsid w:val="00A71393"/>
    <w:rsid w:val="00A71FF0"/>
    <w:rsid w:val="00A73510"/>
    <w:rsid w:val="00A750B9"/>
    <w:rsid w:val="00A75903"/>
    <w:rsid w:val="00A768F5"/>
    <w:rsid w:val="00A772A8"/>
    <w:rsid w:val="00A779B0"/>
    <w:rsid w:val="00A80ABD"/>
    <w:rsid w:val="00A83F86"/>
    <w:rsid w:val="00A8407A"/>
    <w:rsid w:val="00A849A4"/>
    <w:rsid w:val="00A84AAC"/>
    <w:rsid w:val="00A85D8A"/>
    <w:rsid w:val="00A85FB1"/>
    <w:rsid w:val="00A865F2"/>
    <w:rsid w:val="00A86CAE"/>
    <w:rsid w:val="00A91935"/>
    <w:rsid w:val="00A91C4F"/>
    <w:rsid w:val="00A93635"/>
    <w:rsid w:val="00A9382D"/>
    <w:rsid w:val="00A9433E"/>
    <w:rsid w:val="00A95230"/>
    <w:rsid w:val="00A95E88"/>
    <w:rsid w:val="00A96047"/>
    <w:rsid w:val="00A965EA"/>
    <w:rsid w:val="00A96F5D"/>
    <w:rsid w:val="00A9769D"/>
    <w:rsid w:val="00AA10DC"/>
    <w:rsid w:val="00AA2194"/>
    <w:rsid w:val="00AA247F"/>
    <w:rsid w:val="00AA2747"/>
    <w:rsid w:val="00AA41A5"/>
    <w:rsid w:val="00AA5235"/>
    <w:rsid w:val="00AA7CD9"/>
    <w:rsid w:val="00AB4F62"/>
    <w:rsid w:val="00AB5A97"/>
    <w:rsid w:val="00AB62EF"/>
    <w:rsid w:val="00AB7755"/>
    <w:rsid w:val="00AB7850"/>
    <w:rsid w:val="00AB7A35"/>
    <w:rsid w:val="00AC060B"/>
    <w:rsid w:val="00AC157E"/>
    <w:rsid w:val="00AC3EE9"/>
    <w:rsid w:val="00AC48B0"/>
    <w:rsid w:val="00AC5245"/>
    <w:rsid w:val="00AC7C02"/>
    <w:rsid w:val="00AD0C16"/>
    <w:rsid w:val="00AD1540"/>
    <w:rsid w:val="00AD1A93"/>
    <w:rsid w:val="00AD4443"/>
    <w:rsid w:val="00AD45D2"/>
    <w:rsid w:val="00AD477D"/>
    <w:rsid w:val="00AD4E76"/>
    <w:rsid w:val="00AD5808"/>
    <w:rsid w:val="00AD75CE"/>
    <w:rsid w:val="00AD7F25"/>
    <w:rsid w:val="00AE0802"/>
    <w:rsid w:val="00AE1129"/>
    <w:rsid w:val="00AE125D"/>
    <w:rsid w:val="00AE320A"/>
    <w:rsid w:val="00AE53E2"/>
    <w:rsid w:val="00AE5A57"/>
    <w:rsid w:val="00AE70D8"/>
    <w:rsid w:val="00AF21DE"/>
    <w:rsid w:val="00AF4035"/>
    <w:rsid w:val="00AF4E87"/>
    <w:rsid w:val="00AF5117"/>
    <w:rsid w:val="00AF6046"/>
    <w:rsid w:val="00AF76CE"/>
    <w:rsid w:val="00B008CC"/>
    <w:rsid w:val="00B03948"/>
    <w:rsid w:val="00B04E53"/>
    <w:rsid w:val="00B06A55"/>
    <w:rsid w:val="00B06C40"/>
    <w:rsid w:val="00B07316"/>
    <w:rsid w:val="00B079B6"/>
    <w:rsid w:val="00B125E0"/>
    <w:rsid w:val="00B12FD6"/>
    <w:rsid w:val="00B14E1A"/>
    <w:rsid w:val="00B15601"/>
    <w:rsid w:val="00B15AF1"/>
    <w:rsid w:val="00B170E8"/>
    <w:rsid w:val="00B17166"/>
    <w:rsid w:val="00B21BE9"/>
    <w:rsid w:val="00B21C16"/>
    <w:rsid w:val="00B2287A"/>
    <w:rsid w:val="00B22C47"/>
    <w:rsid w:val="00B258D3"/>
    <w:rsid w:val="00B26B13"/>
    <w:rsid w:val="00B308F0"/>
    <w:rsid w:val="00B318F2"/>
    <w:rsid w:val="00B321E4"/>
    <w:rsid w:val="00B3405D"/>
    <w:rsid w:val="00B34243"/>
    <w:rsid w:val="00B40091"/>
    <w:rsid w:val="00B43903"/>
    <w:rsid w:val="00B44FBD"/>
    <w:rsid w:val="00B45899"/>
    <w:rsid w:val="00B45B16"/>
    <w:rsid w:val="00B46AE4"/>
    <w:rsid w:val="00B47EDD"/>
    <w:rsid w:val="00B502CC"/>
    <w:rsid w:val="00B51657"/>
    <w:rsid w:val="00B51F2F"/>
    <w:rsid w:val="00B52C04"/>
    <w:rsid w:val="00B54E57"/>
    <w:rsid w:val="00B5578D"/>
    <w:rsid w:val="00B55FEC"/>
    <w:rsid w:val="00B56F58"/>
    <w:rsid w:val="00B57702"/>
    <w:rsid w:val="00B5781D"/>
    <w:rsid w:val="00B627EE"/>
    <w:rsid w:val="00B62BA0"/>
    <w:rsid w:val="00B63B60"/>
    <w:rsid w:val="00B64E0A"/>
    <w:rsid w:val="00B65DFE"/>
    <w:rsid w:val="00B703C3"/>
    <w:rsid w:val="00B71A3C"/>
    <w:rsid w:val="00B71E23"/>
    <w:rsid w:val="00B72AC7"/>
    <w:rsid w:val="00B73CB5"/>
    <w:rsid w:val="00B7544A"/>
    <w:rsid w:val="00B771AC"/>
    <w:rsid w:val="00B8480B"/>
    <w:rsid w:val="00B84BDD"/>
    <w:rsid w:val="00B850A8"/>
    <w:rsid w:val="00B85A29"/>
    <w:rsid w:val="00B86658"/>
    <w:rsid w:val="00B871C4"/>
    <w:rsid w:val="00B877C9"/>
    <w:rsid w:val="00B9010E"/>
    <w:rsid w:val="00B91207"/>
    <w:rsid w:val="00B91D4C"/>
    <w:rsid w:val="00B92401"/>
    <w:rsid w:val="00B92748"/>
    <w:rsid w:val="00B927FD"/>
    <w:rsid w:val="00B944B5"/>
    <w:rsid w:val="00B94F09"/>
    <w:rsid w:val="00B97AFD"/>
    <w:rsid w:val="00BA11AA"/>
    <w:rsid w:val="00BA435D"/>
    <w:rsid w:val="00BA4489"/>
    <w:rsid w:val="00BA5A77"/>
    <w:rsid w:val="00BA63F9"/>
    <w:rsid w:val="00BA778B"/>
    <w:rsid w:val="00BA7FAD"/>
    <w:rsid w:val="00BB15E0"/>
    <w:rsid w:val="00BB2931"/>
    <w:rsid w:val="00BB3361"/>
    <w:rsid w:val="00BB46B7"/>
    <w:rsid w:val="00BB6420"/>
    <w:rsid w:val="00BB7796"/>
    <w:rsid w:val="00BC0096"/>
    <w:rsid w:val="00BC0732"/>
    <w:rsid w:val="00BC27FD"/>
    <w:rsid w:val="00BC2F92"/>
    <w:rsid w:val="00BC3DE7"/>
    <w:rsid w:val="00BC426C"/>
    <w:rsid w:val="00BC5432"/>
    <w:rsid w:val="00BC54DF"/>
    <w:rsid w:val="00BC601C"/>
    <w:rsid w:val="00BC679E"/>
    <w:rsid w:val="00BD0026"/>
    <w:rsid w:val="00BD1577"/>
    <w:rsid w:val="00BD2B98"/>
    <w:rsid w:val="00BD3678"/>
    <w:rsid w:val="00BD3A65"/>
    <w:rsid w:val="00BD4378"/>
    <w:rsid w:val="00BD4725"/>
    <w:rsid w:val="00BD4726"/>
    <w:rsid w:val="00BD54B1"/>
    <w:rsid w:val="00BD55A5"/>
    <w:rsid w:val="00BE2E34"/>
    <w:rsid w:val="00BE36AE"/>
    <w:rsid w:val="00BE4D92"/>
    <w:rsid w:val="00BE7B59"/>
    <w:rsid w:val="00BE7C79"/>
    <w:rsid w:val="00BF02CC"/>
    <w:rsid w:val="00BF07EE"/>
    <w:rsid w:val="00BF3440"/>
    <w:rsid w:val="00BF43CE"/>
    <w:rsid w:val="00BF5D85"/>
    <w:rsid w:val="00BF6388"/>
    <w:rsid w:val="00BF67F0"/>
    <w:rsid w:val="00BF69CE"/>
    <w:rsid w:val="00BF79BE"/>
    <w:rsid w:val="00C030D3"/>
    <w:rsid w:val="00C04E26"/>
    <w:rsid w:val="00C04EB1"/>
    <w:rsid w:val="00C052C6"/>
    <w:rsid w:val="00C06B3C"/>
    <w:rsid w:val="00C10057"/>
    <w:rsid w:val="00C10E49"/>
    <w:rsid w:val="00C126BC"/>
    <w:rsid w:val="00C13BC0"/>
    <w:rsid w:val="00C13C32"/>
    <w:rsid w:val="00C15195"/>
    <w:rsid w:val="00C15724"/>
    <w:rsid w:val="00C15EE4"/>
    <w:rsid w:val="00C161A7"/>
    <w:rsid w:val="00C17413"/>
    <w:rsid w:val="00C1764F"/>
    <w:rsid w:val="00C17F50"/>
    <w:rsid w:val="00C212A2"/>
    <w:rsid w:val="00C2196D"/>
    <w:rsid w:val="00C21CF3"/>
    <w:rsid w:val="00C22645"/>
    <w:rsid w:val="00C23CB0"/>
    <w:rsid w:val="00C2635D"/>
    <w:rsid w:val="00C26A29"/>
    <w:rsid w:val="00C2713B"/>
    <w:rsid w:val="00C2752A"/>
    <w:rsid w:val="00C3067E"/>
    <w:rsid w:val="00C30DEC"/>
    <w:rsid w:val="00C31027"/>
    <w:rsid w:val="00C31322"/>
    <w:rsid w:val="00C34512"/>
    <w:rsid w:val="00C345B8"/>
    <w:rsid w:val="00C34A33"/>
    <w:rsid w:val="00C35159"/>
    <w:rsid w:val="00C369BF"/>
    <w:rsid w:val="00C37369"/>
    <w:rsid w:val="00C37A36"/>
    <w:rsid w:val="00C37D92"/>
    <w:rsid w:val="00C40246"/>
    <w:rsid w:val="00C407E5"/>
    <w:rsid w:val="00C41F93"/>
    <w:rsid w:val="00C42758"/>
    <w:rsid w:val="00C447D2"/>
    <w:rsid w:val="00C45E82"/>
    <w:rsid w:val="00C4727B"/>
    <w:rsid w:val="00C4785D"/>
    <w:rsid w:val="00C50939"/>
    <w:rsid w:val="00C51037"/>
    <w:rsid w:val="00C515C2"/>
    <w:rsid w:val="00C551A2"/>
    <w:rsid w:val="00C56FA5"/>
    <w:rsid w:val="00C57C1A"/>
    <w:rsid w:val="00C57D82"/>
    <w:rsid w:val="00C61C1E"/>
    <w:rsid w:val="00C639FA"/>
    <w:rsid w:val="00C63BBD"/>
    <w:rsid w:val="00C63E82"/>
    <w:rsid w:val="00C63F05"/>
    <w:rsid w:val="00C70E09"/>
    <w:rsid w:val="00C7164A"/>
    <w:rsid w:val="00C72865"/>
    <w:rsid w:val="00C74443"/>
    <w:rsid w:val="00C74462"/>
    <w:rsid w:val="00C753A4"/>
    <w:rsid w:val="00C75D0B"/>
    <w:rsid w:val="00C7796B"/>
    <w:rsid w:val="00C80257"/>
    <w:rsid w:val="00C804E7"/>
    <w:rsid w:val="00C80891"/>
    <w:rsid w:val="00C80D78"/>
    <w:rsid w:val="00C811EA"/>
    <w:rsid w:val="00C8215D"/>
    <w:rsid w:val="00C8218A"/>
    <w:rsid w:val="00C82A13"/>
    <w:rsid w:val="00C83BD0"/>
    <w:rsid w:val="00C83DC0"/>
    <w:rsid w:val="00C84A65"/>
    <w:rsid w:val="00C85253"/>
    <w:rsid w:val="00C86CED"/>
    <w:rsid w:val="00C90A91"/>
    <w:rsid w:val="00C92ABE"/>
    <w:rsid w:val="00C9370D"/>
    <w:rsid w:val="00C93F4D"/>
    <w:rsid w:val="00C953A8"/>
    <w:rsid w:val="00C955B7"/>
    <w:rsid w:val="00C97471"/>
    <w:rsid w:val="00CA0B09"/>
    <w:rsid w:val="00CA0BDF"/>
    <w:rsid w:val="00CA2BC4"/>
    <w:rsid w:val="00CA2C6B"/>
    <w:rsid w:val="00CA33C7"/>
    <w:rsid w:val="00CA3B9A"/>
    <w:rsid w:val="00CA5713"/>
    <w:rsid w:val="00CA658F"/>
    <w:rsid w:val="00CA7A15"/>
    <w:rsid w:val="00CA7BA5"/>
    <w:rsid w:val="00CB00D5"/>
    <w:rsid w:val="00CB0A2B"/>
    <w:rsid w:val="00CB1B85"/>
    <w:rsid w:val="00CB1CD8"/>
    <w:rsid w:val="00CB249F"/>
    <w:rsid w:val="00CB2820"/>
    <w:rsid w:val="00CB5255"/>
    <w:rsid w:val="00CB57F6"/>
    <w:rsid w:val="00CB5A75"/>
    <w:rsid w:val="00CB5DC8"/>
    <w:rsid w:val="00CC00AD"/>
    <w:rsid w:val="00CC4747"/>
    <w:rsid w:val="00CC4ADE"/>
    <w:rsid w:val="00CC611B"/>
    <w:rsid w:val="00CC7104"/>
    <w:rsid w:val="00CC74D9"/>
    <w:rsid w:val="00CC7CEC"/>
    <w:rsid w:val="00CD08C1"/>
    <w:rsid w:val="00CD0F94"/>
    <w:rsid w:val="00CD192B"/>
    <w:rsid w:val="00CD1C6D"/>
    <w:rsid w:val="00CD23E2"/>
    <w:rsid w:val="00CD24A2"/>
    <w:rsid w:val="00CD414C"/>
    <w:rsid w:val="00CD4A45"/>
    <w:rsid w:val="00CD51B5"/>
    <w:rsid w:val="00CD5C92"/>
    <w:rsid w:val="00CD68F4"/>
    <w:rsid w:val="00CE0119"/>
    <w:rsid w:val="00CE1026"/>
    <w:rsid w:val="00CE1C10"/>
    <w:rsid w:val="00CE2768"/>
    <w:rsid w:val="00CE29AF"/>
    <w:rsid w:val="00CE2AE5"/>
    <w:rsid w:val="00CE304C"/>
    <w:rsid w:val="00CE44D7"/>
    <w:rsid w:val="00CE5B02"/>
    <w:rsid w:val="00CE5F94"/>
    <w:rsid w:val="00CE64A2"/>
    <w:rsid w:val="00CE66B4"/>
    <w:rsid w:val="00CE6B33"/>
    <w:rsid w:val="00CE79C5"/>
    <w:rsid w:val="00CE7B4F"/>
    <w:rsid w:val="00CE7FE7"/>
    <w:rsid w:val="00CF164A"/>
    <w:rsid w:val="00CF2A15"/>
    <w:rsid w:val="00CF3CB6"/>
    <w:rsid w:val="00CF540F"/>
    <w:rsid w:val="00CF63F2"/>
    <w:rsid w:val="00CF6C64"/>
    <w:rsid w:val="00CF73DE"/>
    <w:rsid w:val="00D00388"/>
    <w:rsid w:val="00D004D5"/>
    <w:rsid w:val="00D00AF8"/>
    <w:rsid w:val="00D0311B"/>
    <w:rsid w:val="00D03629"/>
    <w:rsid w:val="00D03A57"/>
    <w:rsid w:val="00D041B3"/>
    <w:rsid w:val="00D050A9"/>
    <w:rsid w:val="00D05449"/>
    <w:rsid w:val="00D064D7"/>
    <w:rsid w:val="00D06748"/>
    <w:rsid w:val="00D07CA7"/>
    <w:rsid w:val="00D07ED6"/>
    <w:rsid w:val="00D10020"/>
    <w:rsid w:val="00D1014F"/>
    <w:rsid w:val="00D122AB"/>
    <w:rsid w:val="00D13CE1"/>
    <w:rsid w:val="00D14DB5"/>
    <w:rsid w:val="00D14FAD"/>
    <w:rsid w:val="00D16182"/>
    <w:rsid w:val="00D162BC"/>
    <w:rsid w:val="00D16893"/>
    <w:rsid w:val="00D17473"/>
    <w:rsid w:val="00D17964"/>
    <w:rsid w:val="00D17A69"/>
    <w:rsid w:val="00D17F6D"/>
    <w:rsid w:val="00D2072B"/>
    <w:rsid w:val="00D21B5B"/>
    <w:rsid w:val="00D21CDC"/>
    <w:rsid w:val="00D21E51"/>
    <w:rsid w:val="00D220A9"/>
    <w:rsid w:val="00D250D3"/>
    <w:rsid w:val="00D2669E"/>
    <w:rsid w:val="00D26C64"/>
    <w:rsid w:val="00D26D43"/>
    <w:rsid w:val="00D2723C"/>
    <w:rsid w:val="00D27841"/>
    <w:rsid w:val="00D27E4E"/>
    <w:rsid w:val="00D30A6A"/>
    <w:rsid w:val="00D3188A"/>
    <w:rsid w:val="00D3240A"/>
    <w:rsid w:val="00D34080"/>
    <w:rsid w:val="00D34696"/>
    <w:rsid w:val="00D34A44"/>
    <w:rsid w:val="00D36767"/>
    <w:rsid w:val="00D36D98"/>
    <w:rsid w:val="00D4001C"/>
    <w:rsid w:val="00D40326"/>
    <w:rsid w:val="00D40B14"/>
    <w:rsid w:val="00D40B9F"/>
    <w:rsid w:val="00D40C22"/>
    <w:rsid w:val="00D41A6C"/>
    <w:rsid w:val="00D42DEB"/>
    <w:rsid w:val="00D43851"/>
    <w:rsid w:val="00D440B0"/>
    <w:rsid w:val="00D44F82"/>
    <w:rsid w:val="00D46AFC"/>
    <w:rsid w:val="00D50973"/>
    <w:rsid w:val="00D50AC0"/>
    <w:rsid w:val="00D50F41"/>
    <w:rsid w:val="00D5178F"/>
    <w:rsid w:val="00D5356C"/>
    <w:rsid w:val="00D544AA"/>
    <w:rsid w:val="00D54A64"/>
    <w:rsid w:val="00D5581C"/>
    <w:rsid w:val="00D56190"/>
    <w:rsid w:val="00D6092F"/>
    <w:rsid w:val="00D624D2"/>
    <w:rsid w:val="00D62572"/>
    <w:rsid w:val="00D63A1E"/>
    <w:rsid w:val="00D641CF"/>
    <w:rsid w:val="00D67558"/>
    <w:rsid w:val="00D67F33"/>
    <w:rsid w:val="00D7131C"/>
    <w:rsid w:val="00D713F4"/>
    <w:rsid w:val="00D7165A"/>
    <w:rsid w:val="00D71F93"/>
    <w:rsid w:val="00D730C7"/>
    <w:rsid w:val="00D74270"/>
    <w:rsid w:val="00D7476D"/>
    <w:rsid w:val="00D76BA5"/>
    <w:rsid w:val="00D77B3B"/>
    <w:rsid w:val="00D80C06"/>
    <w:rsid w:val="00D8256D"/>
    <w:rsid w:val="00D83A7B"/>
    <w:rsid w:val="00D840AC"/>
    <w:rsid w:val="00D84A8A"/>
    <w:rsid w:val="00D86D4F"/>
    <w:rsid w:val="00D87B25"/>
    <w:rsid w:val="00D9066E"/>
    <w:rsid w:val="00D91B31"/>
    <w:rsid w:val="00D92D0A"/>
    <w:rsid w:val="00D934F0"/>
    <w:rsid w:val="00D93963"/>
    <w:rsid w:val="00D9505C"/>
    <w:rsid w:val="00D959D2"/>
    <w:rsid w:val="00D96D18"/>
    <w:rsid w:val="00D977BD"/>
    <w:rsid w:val="00D97B5B"/>
    <w:rsid w:val="00D97F71"/>
    <w:rsid w:val="00DA00B9"/>
    <w:rsid w:val="00DA137F"/>
    <w:rsid w:val="00DA1E00"/>
    <w:rsid w:val="00DA2A44"/>
    <w:rsid w:val="00DA2D2B"/>
    <w:rsid w:val="00DA2D60"/>
    <w:rsid w:val="00DA31B7"/>
    <w:rsid w:val="00DA3A4C"/>
    <w:rsid w:val="00DA3AD6"/>
    <w:rsid w:val="00DA41EB"/>
    <w:rsid w:val="00DA5B86"/>
    <w:rsid w:val="00DA5D2F"/>
    <w:rsid w:val="00DA67B7"/>
    <w:rsid w:val="00DA6A21"/>
    <w:rsid w:val="00DA6DD5"/>
    <w:rsid w:val="00DA6E5B"/>
    <w:rsid w:val="00DA7F22"/>
    <w:rsid w:val="00DB09AC"/>
    <w:rsid w:val="00DB16C2"/>
    <w:rsid w:val="00DB25E3"/>
    <w:rsid w:val="00DB2889"/>
    <w:rsid w:val="00DB3175"/>
    <w:rsid w:val="00DB3412"/>
    <w:rsid w:val="00DB34A7"/>
    <w:rsid w:val="00DB4B09"/>
    <w:rsid w:val="00DB58A2"/>
    <w:rsid w:val="00DB5DD7"/>
    <w:rsid w:val="00DB5EB5"/>
    <w:rsid w:val="00DB7700"/>
    <w:rsid w:val="00DB7E12"/>
    <w:rsid w:val="00DC1272"/>
    <w:rsid w:val="00DC12B6"/>
    <w:rsid w:val="00DC3D78"/>
    <w:rsid w:val="00DC5659"/>
    <w:rsid w:val="00DC63D6"/>
    <w:rsid w:val="00DC68A1"/>
    <w:rsid w:val="00DC6B08"/>
    <w:rsid w:val="00DC7988"/>
    <w:rsid w:val="00DD0301"/>
    <w:rsid w:val="00DD0872"/>
    <w:rsid w:val="00DD0EAD"/>
    <w:rsid w:val="00DD0FD8"/>
    <w:rsid w:val="00DD13CF"/>
    <w:rsid w:val="00DD251F"/>
    <w:rsid w:val="00DD3AD0"/>
    <w:rsid w:val="00DD4900"/>
    <w:rsid w:val="00DD4DEB"/>
    <w:rsid w:val="00DD542F"/>
    <w:rsid w:val="00DD65E3"/>
    <w:rsid w:val="00DD6CFE"/>
    <w:rsid w:val="00DD7055"/>
    <w:rsid w:val="00DE05CF"/>
    <w:rsid w:val="00DE1639"/>
    <w:rsid w:val="00DE1725"/>
    <w:rsid w:val="00DE2C2A"/>
    <w:rsid w:val="00DE35E9"/>
    <w:rsid w:val="00DE3843"/>
    <w:rsid w:val="00DE460A"/>
    <w:rsid w:val="00DE4CDF"/>
    <w:rsid w:val="00DE683B"/>
    <w:rsid w:val="00DE6B1E"/>
    <w:rsid w:val="00DE74EB"/>
    <w:rsid w:val="00DE7D55"/>
    <w:rsid w:val="00DF0DA3"/>
    <w:rsid w:val="00DF0E14"/>
    <w:rsid w:val="00DF1586"/>
    <w:rsid w:val="00DF167B"/>
    <w:rsid w:val="00DF2EA0"/>
    <w:rsid w:val="00DF3204"/>
    <w:rsid w:val="00DF3C58"/>
    <w:rsid w:val="00DF4868"/>
    <w:rsid w:val="00DF6A79"/>
    <w:rsid w:val="00DF74C5"/>
    <w:rsid w:val="00DF77AD"/>
    <w:rsid w:val="00E01954"/>
    <w:rsid w:val="00E02425"/>
    <w:rsid w:val="00E024B1"/>
    <w:rsid w:val="00E02E44"/>
    <w:rsid w:val="00E038E4"/>
    <w:rsid w:val="00E0418C"/>
    <w:rsid w:val="00E05912"/>
    <w:rsid w:val="00E06B0F"/>
    <w:rsid w:val="00E10695"/>
    <w:rsid w:val="00E12836"/>
    <w:rsid w:val="00E140B9"/>
    <w:rsid w:val="00E142A8"/>
    <w:rsid w:val="00E14BF5"/>
    <w:rsid w:val="00E155A5"/>
    <w:rsid w:val="00E159A3"/>
    <w:rsid w:val="00E16B1D"/>
    <w:rsid w:val="00E17187"/>
    <w:rsid w:val="00E17266"/>
    <w:rsid w:val="00E17911"/>
    <w:rsid w:val="00E17BB7"/>
    <w:rsid w:val="00E20215"/>
    <w:rsid w:val="00E21BC8"/>
    <w:rsid w:val="00E21FFC"/>
    <w:rsid w:val="00E224C6"/>
    <w:rsid w:val="00E22847"/>
    <w:rsid w:val="00E2290B"/>
    <w:rsid w:val="00E27AEB"/>
    <w:rsid w:val="00E300C3"/>
    <w:rsid w:val="00E3138E"/>
    <w:rsid w:val="00E31891"/>
    <w:rsid w:val="00E32782"/>
    <w:rsid w:val="00E34103"/>
    <w:rsid w:val="00E35D42"/>
    <w:rsid w:val="00E36081"/>
    <w:rsid w:val="00E4102A"/>
    <w:rsid w:val="00E41466"/>
    <w:rsid w:val="00E42EFD"/>
    <w:rsid w:val="00E44C36"/>
    <w:rsid w:val="00E46258"/>
    <w:rsid w:val="00E478E2"/>
    <w:rsid w:val="00E50AD6"/>
    <w:rsid w:val="00E50E33"/>
    <w:rsid w:val="00E514BE"/>
    <w:rsid w:val="00E519FF"/>
    <w:rsid w:val="00E54768"/>
    <w:rsid w:val="00E54C49"/>
    <w:rsid w:val="00E54F8D"/>
    <w:rsid w:val="00E561E5"/>
    <w:rsid w:val="00E57019"/>
    <w:rsid w:val="00E57BF5"/>
    <w:rsid w:val="00E609BA"/>
    <w:rsid w:val="00E644FC"/>
    <w:rsid w:val="00E66BAE"/>
    <w:rsid w:val="00E674B8"/>
    <w:rsid w:val="00E7007F"/>
    <w:rsid w:val="00E70F1F"/>
    <w:rsid w:val="00E72784"/>
    <w:rsid w:val="00E7329A"/>
    <w:rsid w:val="00E733F3"/>
    <w:rsid w:val="00E7471A"/>
    <w:rsid w:val="00E74E76"/>
    <w:rsid w:val="00E75079"/>
    <w:rsid w:val="00E778BF"/>
    <w:rsid w:val="00E77D27"/>
    <w:rsid w:val="00E80278"/>
    <w:rsid w:val="00E806DB"/>
    <w:rsid w:val="00E816CD"/>
    <w:rsid w:val="00E81BBC"/>
    <w:rsid w:val="00E8205B"/>
    <w:rsid w:val="00E833AF"/>
    <w:rsid w:val="00E84025"/>
    <w:rsid w:val="00E8672C"/>
    <w:rsid w:val="00E87827"/>
    <w:rsid w:val="00E87F55"/>
    <w:rsid w:val="00E9075C"/>
    <w:rsid w:val="00E908C7"/>
    <w:rsid w:val="00E9157E"/>
    <w:rsid w:val="00E920F6"/>
    <w:rsid w:val="00E92394"/>
    <w:rsid w:val="00E9440A"/>
    <w:rsid w:val="00E95312"/>
    <w:rsid w:val="00E96A5E"/>
    <w:rsid w:val="00E96F21"/>
    <w:rsid w:val="00EA0768"/>
    <w:rsid w:val="00EA0843"/>
    <w:rsid w:val="00EA0B59"/>
    <w:rsid w:val="00EA124B"/>
    <w:rsid w:val="00EA26D4"/>
    <w:rsid w:val="00EA2AFB"/>
    <w:rsid w:val="00EA35F6"/>
    <w:rsid w:val="00EA432B"/>
    <w:rsid w:val="00EA565F"/>
    <w:rsid w:val="00EB0DBA"/>
    <w:rsid w:val="00EB3E4F"/>
    <w:rsid w:val="00EB4C53"/>
    <w:rsid w:val="00EB4CE4"/>
    <w:rsid w:val="00EB5301"/>
    <w:rsid w:val="00EB54EB"/>
    <w:rsid w:val="00EB7590"/>
    <w:rsid w:val="00EB7856"/>
    <w:rsid w:val="00EB7D12"/>
    <w:rsid w:val="00EC0653"/>
    <w:rsid w:val="00EC0D91"/>
    <w:rsid w:val="00EC203E"/>
    <w:rsid w:val="00EC4EFA"/>
    <w:rsid w:val="00ED0460"/>
    <w:rsid w:val="00ED13A9"/>
    <w:rsid w:val="00ED1999"/>
    <w:rsid w:val="00ED220B"/>
    <w:rsid w:val="00ED3210"/>
    <w:rsid w:val="00ED4779"/>
    <w:rsid w:val="00ED5CC9"/>
    <w:rsid w:val="00ED65B1"/>
    <w:rsid w:val="00ED70DD"/>
    <w:rsid w:val="00EE0191"/>
    <w:rsid w:val="00EE1022"/>
    <w:rsid w:val="00EE23B0"/>
    <w:rsid w:val="00EE30FF"/>
    <w:rsid w:val="00EE5703"/>
    <w:rsid w:val="00EE626E"/>
    <w:rsid w:val="00EE64C0"/>
    <w:rsid w:val="00EE75C9"/>
    <w:rsid w:val="00EF00CD"/>
    <w:rsid w:val="00EF17BD"/>
    <w:rsid w:val="00EF1E33"/>
    <w:rsid w:val="00EF2B7C"/>
    <w:rsid w:val="00EF367D"/>
    <w:rsid w:val="00EF395D"/>
    <w:rsid w:val="00EF4065"/>
    <w:rsid w:val="00EF6B4C"/>
    <w:rsid w:val="00EF6BA9"/>
    <w:rsid w:val="00EF6C88"/>
    <w:rsid w:val="00EF7DCE"/>
    <w:rsid w:val="00F007D9"/>
    <w:rsid w:val="00F01934"/>
    <w:rsid w:val="00F02B7B"/>
    <w:rsid w:val="00F04AF9"/>
    <w:rsid w:val="00F05E28"/>
    <w:rsid w:val="00F067D2"/>
    <w:rsid w:val="00F07826"/>
    <w:rsid w:val="00F11513"/>
    <w:rsid w:val="00F14AE3"/>
    <w:rsid w:val="00F15713"/>
    <w:rsid w:val="00F15C7D"/>
    <w:rsid w:val="00F17702"/>
    <w:rsid w:val="00F20AE1"/>
    <w:rsid w:val="00F21F5C"/>
    <w:rsid w:val="00F2202C"/>
    <w:rsid w:val="00F231C8"/>
    <w:rsid w:val="00F24B82"/>
    <w:rsid w:val="00F24E9D"/>
    <w:rsid w:val="00F257F3"/>
    <w:rsid w:val="00F26E87"/>
    <w:rsid w:val="00F279B8"/>
    <w:rsid w:val="00F30E55"/>
    <w:rsid w:val="00F31471"/>
    <w:rsid w:val="00F316F9"/>
    <w:rsid w:val="00F3377D"/>
    <w:rsid w:val="00F34780"/>
    <w:rsid w:val="00F34E58"/>
    <w:rsid w:val="00F3579B"/>
    <w:rsid w:val="00F36596"/>
    <w:rsid w:val="00F36CF1"/>
    <w:rsid w:val="00F37962"/>
    <w:rsid w:val="00F37CCB"/>
    <w:rsid w:val="00F41B21"/>
    <w:rsid w:val="00F42B2E"/>
    <w:rsid w:val="00F4361E"/>
    <w:rsid w:val="00F43AC0"/>
    <w:rsid w:val="00F43B59"/>
    <w:rsid w:val="00F44838"/>
    <w:rsid w:val="00F45416"/>
    <w:rsid w:val="00F46116"/>
    <w:rsid w:val="00F46208"/>
    <w:rsid w:val="00F46CD5"/>
    <w:rsid w:val="00F479A5"/>
    <w:rsid w:val="00F47C94"/>
    <w:rsid w:val="00F50991"/>
    <w:rsid w:val="00F559C5"/>
    <w:rsid w:val="00F55CF8"/>
    <w:rsid w:val="00F577C8"/>
    <w:rsid w:val="00F57AE0"/>
    <w:rsid w:val="00F57AFF"/>
    <w:rsid w:val="00F604DD"/>
    <w:rsid w:val="00F61934"/>
    <w:rsid w:val="00F61B23"/>
    <w:rsid w:val="00F62D48"/>
    <w:rsid w:val="00F630BD"/>
    <w:rsid w:val="00F63B95"/>
    <w:rsid w:val="00F63E53"/>
    <w:rsid w:val="00F64236"/>
    <w:rsid w:val="00F6504C"/>
    <w:rsid w:val="00F65910"/>
    <w:rsid w:val="00F660B7"/>
    <w:rsid w:val="00F67833"/>
    <w:rsid w:val="00F67FBA"/>
    <w:rsid w:val="00F70616"/>
    <w:rsid w:val="00F706E4"/>
    <w:rsid w:val="00F70904"/>
    <w:rsid w:val="00F70F1E"/>
    <w:rsid w:val="00F71018"/>
    <w:rsid w:val="00F714EB"/>
    <w:rsid w:val="00F71610"/>
    <w:rsid w:val="00F7265F"/>
    <w:rsid w:val="00F72CD0"/>
    <w:rsid w:val="00F72E2F"/>
    <w:rsid w:val="00F735FD"/>
    <w:rsid w:val="00F741C5"/>
    <w:rsid w:val="00F757E1"/>
    <w:rsid w:val="00F7697C"/>
    <w:rsid w:val="00F76EC3"/>
    <w:rsid w:val="00F77037"/>
    <w:rsid w:val="00F776B2"/>
    <w:rsid w:val="00F7799D"/>
    <w:rsid w:val="00F77FC8"/>
    <w:rsid w:val="00F80419"/>
    <w:rsid w:val="00F806B3"/>
    <w:rsid w:val="00F80AF1"/>
    <w:rsid w:val="00F81C89"/>
    <w:rsid w:val="00F81FDC"/>
    <w:rsid w:val="00F8566B"/>
    <w:rsid w:val="00F85F45"/>
    <w:rsid w:val="00F87118"/>
    <w:rsid w:val="00F900FA"/>
    <w:rsid w:val="00F91381"/>
    <w:rsid w:val="00F916F9"/>
    <w:rsid w:val="00F91774"/>
    <w:rsid w:val="00F9335F"/>
    <w:rsid w:val="00F9418A"/>
    <w:rsid w:val="00F9422C"/>
    <w:rsid w:val="00F952C5"/>
    <w:rsid w:val="00F953A9"/>
    <w:rsid w:val="00F95753"/>
    <w:rsid w:val="00F957F3"/>
    <w:rsid w:val="00F95C0B"/>
    <w:rsid w:val="00F96080"/>
    <w:rsid w:val="00F96A97"/>
    <w:rsid w:val="00F970B9"/>
    <w:rsid w:val="00F9793F"/>
    <w:rsid w:val="00F97E90"/>
    <w:rsid w:val="00F97EA7"/>
    <w:rsid w:val="00FA198D"/>
    <w:rsid w:val="00FA2701"/>
    <w:rsid w:val="00FA3726"/>
    <w:rsid w:val="00FA3CE5"/>
    <w:rsid w:val="00FA3FCE"/>
    <w:rsid w:val="00FA45DA"/>
    <w:rsid w:val="00FA62C7"/>
    <w:rsid w:val="00FA6739"/>
    <w:rsid w:val="00FA75DB"/>
    <w:rsid w:val="00FA7B59"/>
    <w:rsid w:val="00FB0E51"/>
    <w:rsid w:val="00FB1FA4"/>
    <w:rsid w:val="00FB2136"/>
    <w:rsid w:val="00FB22ED"/>
    <w:rsid w:val="00FB31F1"/>
    <w:rsid w:val="00FB4073"/>
    <w:rsid w:val="00FB4334"/>
    <w:rsid w:val="00FB546D"/>
    <w:rsid w:val="00FB60B0"/>
    <w:rsid w:val="00FB63E4"/>
    <w:rsid w:val="00FC0280"/>
    <w:rsid w:val="00FC25B9"/>
    <w:rsid w:val="00FC2D8D"/>
    <w:rsid w:val="00FC32C6"/>
    <w:rsid w:val="00FC4106"/>
    <w:rsid w:val="00FC4E62"/>
    <w:rsid w:val="00FC73A7"/>
    <w:rsid w:val="00FC74E2"/>
    <w:rsid w:val="00FD2228"/>
    <w:rsid w:val="00FD30B2"/>
    <w:rsid w:val="00FD424A"/>
    <w:rsid w:val="00FD4DB4"/>
    <w:rsid w:val="00FD5106"/>
    <w:rsid w:val="00FD63BA"/>
    <w:rsid w:val="00FD705B"/>
    <w:rsid w:val="00FD7661"/>
    <w:rsid w:val="00FD7E5E"/>
    <w:rsid w:val="00FE0AE9"/>
    <w:rsid w:val="00FE0B9F"/>
    <w:rsid w:val="00FE17E5"/>
    <w:rsid w:val="00FE2D69"/>
    <w:rsid w:val="00FE384F"/>
    <w:rsid w:val="00FE38AE"/>
    <w:rsid w:val="00FE41D6"/>
    <w:rsid w:val="00FE6D09"/>
    <w:rsid w:val="00FF0740"/>
    <w:rsid w:val="00FF07A8"/>
    <w:rsid w:val="00FF17DB"/>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4BFE"/>
    <w:pPr>
      <w:tabs>
        <w:tab w:val="center" w:pos="4252"/>
        <w:tab w:val="right" w:pos="8504"/>
      </w:tabs>
      <w:snapToGrid w:val="0"/>
    </w:pPr>
  </w:style>
  <w:style w:type="character" w:customStyle="1" w:styleId="Char">
    <w:name w:val="머리글 Char"/>
    <w:basedOn w:val="a0"/>
    <w:link w:val="a3"/>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목록 단,列出段落"/>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1st level - Bullet List Paragraph Char,List Paragraph1 Char,Lettre d'introduction Char,Paragrafo elenco Char,Normal bullet 2 Char,Bullet list Char,Numbered List Char,列出段落1 Char,列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a"/>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ad">
    <w:name w:val="caption"/>
    <w:aliases w:val="cap,cap Char,Caption Char,Caption Char1 Char,cap Char Char1,Caption Char Char1 Char,cap Char2"/>
    <w:basedOn w:val="a"/>
    <w:next w:val="a"/>
    <w:link w:val="Char4"/>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har4">
    <w:name w:val="캡션 Char"/>
    <w:aliases w:val="cap Char1,cap Char Char,Caption Char Char,Caption Char1 Char Char,cap Char Char1 Char,Caption Char Char1 Char Char,cap Char2 Char"/>
    <w:link w:val="ad"/>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a"/>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ae">
    <w:name w:val="annotation reference"/>
    <w:basedOn w:val="a0"/>
    <w:uiPriority w:val="99"/>
    <w:semiHidden/>
    <w:unhideWhenUsed/>
    <w:rsid w:val="00B84BDD"/>
    <w:rPr>
      <w:sz w:val="16"/>
      <w:szCs w:val="16"/>
    </w:rPr>
  </w:style>
  <w:style w:type="paragraph" w:styleId="af">
    <w:name w:val="annotation text"/>
    <w:basedOn w:val="a"/>
    <w:link w:val="Char5"/>
    <w:uiPriority w:val="99"/>
    <w:unhideWhenUsed/>
    <w:rsid w:val="00B84BDD"/>
    <w:rPr>
      <w:sz w:val="20"/>
      <w:szCs w:val="20"/>
    </w:rPr>
  </w:style>
  <w:style w:type="character" w:customStyle="1" w:styleId="Char5">
    <w:name w:val="메모 텍스트 Char"/>
    <w:basedOn w:val="a0"/>
    <w:link w:val="af"/>
    <w:uiPriority w:val="99"/>
    <w:rsid w:val="00B84BDD"/>
    <w:rPr>
      <w:sz w:val="20"/>
      <w:szCs w:val="20"/>
      <w:lang w:val="en-GB"/>
    </w:rPr>
  </w:style>
  <w:style w:type="paragraph" w:styleId="af0">
    <w:name w:val="annotation subject"/>
    <w:basedOn w:val="af"/>
    <w:next w:val="af"/>
    <w:link w:val="Char6"/>
    <w:uiPriority w:val="99"/>
    <w:semiHidden/>
    <w:unhideWhenUsed/>
    <w:rsid w:val="00B84BDD"/>
    <w:rPr>
      <w:b/>
      <w:bCs/>
    </w:rPr>
  </w:style>
  <w:style w:type="character" w:customStyle="1" w:styleId="Char6">
    <w:name w:val="메모 주제 Char"/>
    <w:basedOn w:val="Char5"/>
    <w:link w:val="af0"/>
    <w:uiPriority w:val="99"/>
    <w:semiHidden/>
    <w:rsid w:val="00B84BDD"/>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58814784">
      <w:bodyDiv w:val="1"/>
      <w:marLeft w:val="0"/>
      <w:marRight w:val="0"/>
      <w:marTop w:val="0"/>
      <w:marBottom w:val="0"/>
      <w:divBdr>
        <w:top w:val="none" w:sz="0" w:space="0" w:color="auto"/>
        <w:left w:val="none" w:sz="0" w:space="0" w:color="auto"/>
        <w:bottom w:val="none" w:sz="0" w:space="0" w:color="auto"/>
        <w:right w:val="none" w:sz="0" w:space="0" w:color="auto"/>
      </w:divBdr>
      <w:divsChild>
        <w:div w:id="506603250">
          <w:marLeft w:val="1800"/>
          <w:marRight w:val="0"/>
          <w:marTop w:val="100"/>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95201180">
      <w:bodyDiv w:val="1"/>
      <w:marLeft w:val="0"/>
      <w:marRight w:val="0"/>
      <w:marTop w:val="0"/>
      <w:marBottom w:val="0"/>
      <w:divBdr>
        <w:top w:val="none" w:sz="0" w:space="0" w:color="auto"/>
        <w:left w:val="none" w:sz="0" w:space="0" w:color="auto"/>
        <w:bottom w:val="none" w:sz="0" w:space="0" w:color="auto"/>
        <w:right w:val="none" w:sz="0" w:space="0" w:color="auto"/>
      </w:divBdr>
      <w:divsChild>
        <w:div w:id="1606033259">
          <w:marLeft w:val="1080"/>
          <w:marRight w:val="0"/>
          <w:marTop w:val="100"/>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4695</TotalTime>
  <Pages>8</Pages>
  <Words>3304</Words>
  <Characters>18834</Characters>
  <Application>Microsoft Office Word</Application>
  <DocSecurity>0</DocSecurity>
  <Lines>156</Lines>
  <Paragraphs>44</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HEEWOOK</cp:lastModifiedBy>
  <cp:revision>243</cp:revision>
  <cp:lastPrinted>2023-11-03T08:08:00Z</cp:lastPrinted>
  <dcterms:created xsi:type="dcterms:W3CDTF">2023-11-03T08:36:00Z</dcterms:created>
  <dcterms:modified xsi:type="dcterms:W3CDTF">2024-08-09T05:30:00Z</dcterms:modified>
</cp:coreProperties>
</file>